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03E8D" w14:textId="2A409518" w:rsidR="00D973A3" w:rsidRPr="003312FD" w:rsidRDefault="00303100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>POLÍTICA DE PRIVACIDADE</w:t>
      </w:r>
    </w:p>
    <w:p w14:paraId="39A5CD36" w14:textId="77777777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2D25F493" w14:textId="32B5D912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1. </w:t>
      </w:r>
      <w:r w:rsidR="00303100"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>Informação básica</w:t>
      </w:r>
    </w:p>
    <w:p w14:paraId="4CC87C92" w14:textId="77777777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66"/>
        <w:gridCol w:w="3063"/>
        <w:gridCol w:w="3465"/>
      </w:tblGrid>
      <w:tr w:rsidR="006D1D17" w:rsidRPr="003312FD" w14:paraId="3A33BD2E" w14:textId="77777777" w:rsidTr="00223C8E">
        <w:trPr>
          <w:trHeight w:val="293"/>
        </w:trPr>
        <w:tc>
          <w:tcPr>
            <w:tcW w:w="1966" w:type="dxa"/>
          </w:tcPr>
          <w:p w14:paraId="55263C44" w14:textId="366308E9" w:rsidR="0063530D" w:rsidRPr="003312FD" w:rsidRDefault="007751CB" w:rsidP="003312F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pt-PT"/>
              </w:rPr>
            </w:pP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Responsáve</w:t>
            </w:r>
            <w:r w:rsidR="00D161C2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l</w:t>
            </w: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 pelo tratamento</w:t>
            </w:r>
          </w:p>
        </w:tc>
        <w:tc>
          <w:tcPr>
            <w:tcW w:w="6528" w:type="dxa"/>
            <w:gridSpan w:val="2"/>
          </w:tcPr>
          <w:p w14:paraId="3B2FF76C" w14:textId="71B3B9BB" w:rsidR="007751CB" w:rsidRPr="003312FD" w:rsidRDefault="00BE6E02" w:rsidP="003312FD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Vialivre, S.A.</w:t>
            </w:r>
          </w:p>
        </w:tc>
      </w:tr>
      <w:tr w:rsidR="00D95844" w:rsidRPr="003312FD" w14:paraId="6A908121" w14:textId="77777777" w:rsidTr="00223C8E">
        <w:trPr>
          <w:trHeight w:val="265"/>
        </w:trPr>
        <w:tc>
          <w:tcPr>
            <w:tcW w:w="5029" w:type="dxa"/>
            <w:gridSpan w:val="2"/>
          </w:tcPr>
          <w:p w14:paraId="481A78DA" w14:textId="05A8B1D0" w:rsidR="0063530D" w:rsidRPr="003312FD" w:rsidRDefault="0063530D" w:rsidP="003312FD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F</w:t>
            </w:r>
            <w:r w:rsidR="00303100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inalidades</w:t>
            </w:r>
          </w:p>
        </w:tc>
        <w:tc>
          <w:tcPr>
            <w:tcW w:w="3465" w:type="dxa"/>
          </w:tcPr>
          <w:p w14:paraId="3A9B1564" w14:textId="12A9A4D0" w:rsidR="0063530D" w:rsidRPr="003312FD" w:rsidRDefault="0063530D" w:rsidP="003312FD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Legiti</w:t>
            </w:r>
            <w:r w:rsidR="00F868CE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midade</w:t>
            </w:r>
          </w:p>
        </w:tc>
      </w:tr>
      <w:tr w:rsidR="00D95844" w:rsidRPr="00273AEF" w14:paraId="34A7C9E1" w14:textId="77777777" w:rsidTr="00223C8E">
        <w:trPr>
          <w:trHeight w:val="1536"/>
        </w:trPr>
        <w:tc>
          <w:tcPr>
            <w:tcW w:w="1966" w:type="dxa"/>
          </w:tcPr>
          <w:p w14:paraId="44B6CD18" w14:textId="77777777" w:rsidR="0063530D" w:rsidRPr="003312FD" w:rsidRDefault="0063530D" w:rsidP="003312F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3063" w:type="dxa"/>
          </w:tcPr>
          <w:p w14:paraId="326CE50C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- Cumprimento de</w:t>
            </w:r>
          </w:p>
          <w:p w14:paraId="169BBBA1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obrigações legais derivadas</w:t>
            </w:r>
          </w:p>
          <w:p w14:paraId="6F79C0CA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da relação jurídica</w:t>
            </w:r>
          </w:p>
          <w:p w14:paraId="2CE5F327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estabelecida.</w:t>
            </w:r>
          </w:p>
          <w:p w14:paraId="0CADFD0E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- Gestão dos Utentes,</w:t>
            </w:r>
          </w:p>
          <w:p w14:paraId="09D1CC6B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nomeadamente pedidos,</w:t>
            </w:r>
          </w:p>
          <w:p w14:paraId="509BDF8A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sugestões e reclamações;</w:t>
            </w:r>
          </w:p>
          <w:p w14:paraId="06DB9398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- Cobrança de taxas de</w:t>
            </w:r>
          </w:p>
          <w:p w14:paraId="30B9D542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portagens e taxas</w:t>
            </w:r>
          </w:p>
          <w:p w14:paraId="643710CD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administrativas;</w:t>
            </w:r>
          </w:p>
          <w:p w14:paraId="2F8C81C8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- Gestão de processos de</w:t>
            </w:r>
          </w:p>
          <w:p w14:paraId="33E6E018" w14:textId="21DD3C54" w:rsidR="0063530D" w:rsidRPr="006514C0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contencioso</w:t>
            </w:r>
          </w:p>
        </w:tc>
        <w:tc>
          <w:tcPr>
            <w:tcW w:w="3465" w:type="dxa"/>
          </w:tcPr>
          <w:p w14:paraId="64F3BC08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- Cumprimento de obrigações</w:t>
            </w:r>
          </w:p>
          <w:p w14:paraId="75816C4C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legais e Exercício de funções de</w:t>
            </w:r>
          </w:p>
          <w:p w14:paraId="0124A74F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interesse público em que a</w:t>
            </w:r>
          </w:p>
          <w:p w14:paraId="76333360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Vialivre está investida.</w:t>
            </w:r>
          </w:p>
          <w:p w14:paraId="2546D420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- Exercício de funções de</w:t>
            </w:r>
          </w:p>
          <w:p w14:paraId="2944A45F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interesse público em que a</w:t>
            </w:r>
          </w:p>
          <w:p w14:paraId="496294B2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Vialivre está investida</w:t>
            </w:r>
          </w:p>
          <w:p w14:paraId="65EF55BE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- Exercício de funções de</w:t>
            </w:r>
          </w:p>
          <w:p w14:paraId="29B93523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interesse público em que a</w:t>
            </w:r>
          </w:p>
          <w:p w14:paraId="413854C2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Vialivre está investida</w:t>
            </w:r>
          </w:p>
          <w:p w14:paraId="29187689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- Prossecução de interesses</w:t>
            </w:r>
          </w:p>
          <w:p w14:paraId="2A883A5D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legítimos do responsável pelo</w:t>
            </w:r>
          </w:p>
          <w:p w14:paraId="3B2FD269" w14:textId="2BE7B603" w:rsidR="0063530D" w:rsidRPr="003312FD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tratamento. </w:t>
            </w:r>
          </w:p>
        </w:tc>
      </w:tr>
      <w:tr w:rsidR="00273AEF" w:rsidRPr="00273AEF" w14:paraId="7E47943A" w14:textId="77777777" w:rsidTr="00273AEF">
        <w:trPr>
          <w:trHeight w:val="530"/>
        </w:trPr>
        <w:tc>
          <w:tcPr>
            <w:tcW w:w="1966" w:type="dxa"/>
          </w:tcPr>
          <w:p w14:paraId="3082A1AC" w14:textId="68A419C5" w:rsidR="00273AEF" w:rsidRPr="00273AEF" w:rsidRDefault="00273AEF" w:rsidP="003312FD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Destinatários</w:t>
            </w:r>
          </w:p>
        </w:tc>
        <w:tc>
          <w:tcPr>
            <w:tcW w:w="6528" w:type="dxa"/>
            <w:gridSpan w:val="2"/>
          </w:tcPr>
          <w:p w14:paraId="2AC6A880" w14:textId="77777777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Utentes da Concessão do Norte Litoral (A28) e da Concessão</w:t>
            </w:r>
          </w:p>
          <w:p w14:paraId="5A154D69" w14:textId="223B0613" w:rsidR="00273AEF" w:rsidRPr="00273AEF" w:rsidRDefault="00273AEF" w:rsidP="00273AEF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</w:pPr>
            <w:r w:rsidRPr="00273AEF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do Algarve (A22)</w:t>
            </w:r>
          </w:p>
        </w:tc>
      </w:tr>
      <w:tr w:rsidR="006D1D17" w:rsidRPr="00AD2EAF" w14:paraId="5B4CE199" w14:textId="77777777" w:rsidTr="00223C8E">
        <w:trPr>
          <w:trHeight w:val="558"/>
        </w:trPr>
        <w:tc>
          <w:tcPr>
            <w:tcW w:w="1966" w:type="dxa"/>
          </w:tcPr>
          <w:p w14:paraId="4DCD195A" w14:textId="7C575537" w:rsidR="0063530D" w:rsidRPr="003312FD" w:rsidRDefault="0063530D" w:rsidP="003312F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pt-PT"/>
              </w:rPr>
            </w:pP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D</w:t>
            </w:r>
            <w:r w:rsidR="002105E7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ireitos</w:t>
            </w:r>
          </w:p>
        </w:tc>
        <w:tc>
          <w:tcPr>
            <w:tcW w:w="6528" w:type="dxa"/>
            <w:gridSpan w:val="2"/>
          </w:tcPr>
          <w:p w14:paraId="053EF515" w14:textId="58C935C0" w:rsidR="0063530D" w:rsidRPr="003312FD" w:rsidRDefault="002105E7" w:rsidP="002D763A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pt-PT"/>
              </w:rPr>
            </w:pP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Aceder, retificar, apagar os seus dados, </w:t>
            </w:r>
            <w:r w:rsidR="00E451C6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limitar o tratamento dos seus dados</w:t>
            </w:r>
            <w:r w:rsidR="008E5268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,</w:t>
            </w:r>
            <w:r w:rsidR="00E451C6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 solicitar a portabilidade dos seus dados, opor-se ao tratamento dos seus dados,</w:t>
            </w:r>
            <w:r w:rsidR="008E5268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="002D763A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nos termos e condições que </w:t>
            </w:r>
            <w:r w:rsidR="008E5268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se expõe na</w:t>
            </w: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 Informação Adic</w:t>
            </w:r>
            <w:r w:rsidR="008E5268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i</w:t>
            </w: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onal</w:t>
            </w:r>
            <w:r w:rsidR="00E451C6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.</w:t>
            </w:r>
            <w:r w:rsidR="0063530D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 </w:t>
            </w:r>
          </w:p>
        </w:tc>
      </w:tr>
      <w:tr w:rsidR="006D1D17" w:rsidRPr="00AD2EAF" w14:paraId="05875CA5" w14:textId="77777777" w:rsidTr="00223C8E">
        <w:trPr>
          <w:trHeight w:val="544"/>
        </w:trPr>
        <w:tc>
          <w:tcPr>
            <w:tcW w:w="1966" w:type="dxa"/>
          </w:tcPr>
          <w:p w14:paraId="2F77828D" w14:textId="3C8E28BA" w:rsidR="0063530D" w:rsidRPr="003312FD" w:rsidRDefault="002105E7" w:rsidP="003312F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pt-PT"/>
              </w:rPr>
            </w:pP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Informação </w:t>
            </w:r>
            <w:r w:rsidR="0063530D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adicional</w:t>
            </w:r>
          </w:p>
        </w:tc>
        <w:tc>
          <w:tcPr>
            <w:tcW w:w="6528" w:type="dxa"/>
            <w:gridSpan w:val="2"/>
          </w:tcPr>
          <w:p w14:paraId="7B22EA67" w14:textId="39C68DB8" w:rsidR="0063530D" w:rsidRPr="003312FD" w:rsidRDefault="00E35E50" w:rsidP="003312F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pt-PT"/>
              </w:rPr>
            </w:pP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Consulte a se</w:t>
            </w:r>
            <w:r w:rsidR="00ED5CC1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c</w:t>
            </w:r>
            <w:r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ção com informações adicionais e detalhadas sobre proteção de dados</w:t>
            </w:r>
            <w:r w:rsidR="00E451C6" w:rsidRPr="003312FD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.</w:t>
            </w:r>
          </w:p>
        </w:tc>
      </w:tr>
    </w:tbl>
    <w:p w14:paraId="58F87DBC" w14:textId="77777777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24A1C7F9" w14:textId="3346DB93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2. </w:t>
      </w:r>
      <w:r w:rsidR="00E35E50"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>Informação adicional</w:t>
      </w:r>
    </w:p>
    <w:p w14:paraId="013A3DD6" w14:textId="77777777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5559AC69" w14:textId="34EE1888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Esta Política de Privacidade destina-se a ajudar o Utente a compreender os dados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que recolhemos, o motivo para o fazermos e o que fazemos com esses dados, dando</w:t>
      </w:r>
    </w:p>
    <w:p w14:paraId="6C382769" w14:textId="77777777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a conhecer ao Utente as medidas que tomamos para proteger a sua privacidade, pelo</w:t>
      </w:r>
    </w:p>
    <w:p w14:paraId="414CDD3B" w14:textId="4A040EA1" w:rsid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que aconselhamos a leitura atenta deste documento.</w:t>
      </w:r>
    </w:p>
    <w:p w14:paraId="18B204DE" w14:textId="77777777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6C1A042C" w14:textId="77777777" w:rsid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Este documento faz parte integrante dos Termos e Condições do Website -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hyperlink r:id="rId11" w:history="1">
        <w:r w:rsidRPr="00C930F9">
          <w:rPr>
            <w:rStyle w:val="Hiperligao"/>
            <w:lang w:val="pt-PT"/>
          </w:rPr>
          <w:t>http://www.vialivre.pt/</w:t>
        </w:r>
      </w:hyperlink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(doravante o “Website”) e destina-se a regular a recolha 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 xml:space="preserve">tratamento dos dados pessoais fornecidos pelos Utentes (nomeadamente via </w:t>
      </w:r>
      <w:proofErr w:type="spellStart"/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Call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Centre, Lojas de Apoio ao Utente, correio eletrónico e postal e Brigadas de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Fiscalização), assim como o exercício dos seus direitos relativamente a estes dados,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nos termos da Legislação de Proteção de Dados Pessoais em vigor.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</w:p>
    <w:p w14:paraId="680A02E0" w14:textId="77777777" w:rsid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48DF6E3D" w14:textId="3D1EF782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A visita ao Website, por si só, não implica qualquer registo de qualquer dado pessoal</w:t>
      </w:r>
    </w:p>
    <w:p w14:paraId="3E94EC6F" w14:textId="77777777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 xml:space="preserve">que identifique o utilizador. </w:t>
      </w:r>
    </w:p>
    <w:p w14:paraId="723F22BB" w14:textId="337C7E3F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71B57689" w14:textId="5E30B8E0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lastRenderedPageBreak/>
        <w:t>Não obstante, o acesso a determinados serviços ou informações prestadas pela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Vialivre, designadamente, no âmbito de exposições enviadas ao Centro de Apoio ao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Utente, escritas, presenciais ou verbais, poderá ficar sujeito à disponibilização de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dados pessoais que comprovem que o utente é titular dos mesmos, sem os quais 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Vialivre não poderá proceder à apreciação da comunicação encaminhada e prestar a</w:t>
      </w:r>
    </w:p>
    <w:p w14:paraId="2D8A4560" w14:textId="1B735B26" w:rsidR="0063530D" w:rsidRPr="003312FD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 xml:space="preserve">informação solicitada.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cr/>
      </w:r>
    </w:p>
    <w:p w14:paraId="6E882C58" w14:textId="322AB657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2.1</w:t>
      </w:r>
      <w:r w:rsidR="005540F5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.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7C6A06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Quem </w:t>
      </w:r>
      <w:r w:rsidR="00012178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é o Responsável pelo Tratamento</w:t>
      </w:r>
      <w:r w:rsidR="00E35E50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dos dados pessoais do utilizador? </w:t>
      </w:r>
    </w:p>
    <w:p w14:paraId="16A29A84" w14:textId="77777777" w:rsidR="0063530D" w:rsidRPr="003312FD" w:rsidRDefault="0063530D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4185391D" w14:textId="25058B64" w:rsidR="002008A3" w:rsidRPr="003312FD" w:rsidRDefault="00E35E50" w:rsidP="003312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Identificação</w:t>
      </w:r>
      <w:r w:rsidR="0063530D"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: </w:t>
      </w:r>
      <w:r w:rsidR="006274EE" w:rsidRPr="003312FD">
        <w:rPr>
          <w:rFonts w:ascii="Verdana" w:hAnsi="Verdana"/>
          <w:color w:val="000000" w:themeColor="text1"/>
          <w:sz w:val="20"/>
          <w:szCs w:val="20"/>
          <w:lang w:val="pt-PT"/>
        </w:rPr>
        <w:t>Vialivre, S.A.</w:t>
      </w:r>
    </w:p>
    <w:p w14:paraId="5267E089" w14:textId="1753B0FE" w:rsidR="0063530D" w:rsidRPr="003312FD" w:rsidRDefault="000C7F7E" w:rsidP="003312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Morada</w:t>
      </w:r>
      <w:r w:rsidR="0063530D"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: </w:t>
      </w:r>
      <w:r w:rsidR="00FE6B2C">
        <w:rPr>
          <w:rFonts w:ascii="Verdana" w:hAnsi="Verdana"/>
          <w:color w:val="000000" w:themeColor="text1"/>
          <w:sz w:val="20"/>
          <w:szCs w:val="20"/>
          <w:lang w:val="pt-PT"/>
        </w:rPr>
        <w:t>Av. da República, n.º 32, 3.</w:t>
      </w:r>
      <w:r w:rsidR="006274EE" w:rsidRPr="003312FD">
        <w:rPr>
          <w:rFonts w:ascii="Verdana" w:hAnsi="Verdana"/>
          <w:color w:val="000000" w:themeColor="text1"/>
          <w:sz w:val="20"/>
          <w:szCs w:val="20"/>
          <w:lang w:val="pt-PT"/>
        </w:rPr>
        <w:t>º Esq., 1050-193 Lisboa</w:t>
      </w:r>
    </w:p>
    <w:p w14:paraId="613A2057" w14:textId="720BBD92" w:rsidR="006032C9" w:rsidRPr="003312FD" w:rsidRDefault="0063530D" w:rsidP="003312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Tel</w:t>
      </w:r>
      <w:r w:rsidR="000C7F7E" w:rsidRPr="003312FD">
        <w:rPr>
          <w:rFonts w:ascii="Verdana" w:hAnsi="Verdana"/>
          <w:color w:val="000000" w:themeColor="text1"/>
          <w:sz w:val="20"/>
          <w:szCs w:val="20"/>
          <w:lang w:val="pt-PT"/>
        </w:rPr>
        <w:t>efone</w:t>
      </w: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:</w:t>
      </w:r>
      <w:r w:rsidR="006032C9"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="00FE6B2C">
        <w:rPr>
          <w:rFonts w:ascii="Verdana" w:hAnsi="Verdana"/>
          <w:color w:val="000000" w:themeColor="text1"/>
          <w:sz w:val="20"/>
          <w:szCs w:val="20"/>
          <w:lang w:val="pt-PT"/>
        </w:rPr>
        <w:t>707201292</w:t>
      </w:r>
    </w:p>
    <w:p w14:paraId="499B57FE" w14:textId="5E2879FE" w:rsidR="00C37A24" w:rsidRPr="008C17A2" w:rsidRDefault="000C7F7E" w:rsidP="003312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  <w:proofErr w:type="spellStart"/>
      <w:proofErr w:type="gramStart"/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E-mail</w:t>
      </w:r>
      <w:r w:rsidR="0063530D" w:rsidRPr="003312FD">
        <w:rPr>
          <w:rFonts w:ascii="Verdana" w:hAnsi="Verdana"/>
          <w:color w:val="000000" w:themeColor="text1"/>
          <w:sz w:val="20"/>
          <w:szCs w:val="20"/>
          <w:lang w:val="pt-PT"/>
        </w:rPr>
        <w:t>:</w:t>
      </w:r>
      <w:r w:rsidR="00140626">
        <w:rPr>
          <w:rFonts w:ascii="Verdana" w:hAnsi="Verdana"/>
          <w:color w:val="000000" w:themeColor="text1"/>
          <w:sz w:val="20"/>
          <w:szCs w:val="20"/>
          <w:lang w:val="pt-PT"/>
        </w:rPr>
        <w:t>geral@vialivre.pt</w:t>
      </w:r>
      <w:proofErr w:type="spellEnd"/>
      <w:proofErr w:type="gramEnd"/>
      <w:r w:rsidR="0063530D"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hyperlink r:id="rId12" w:history="1"/>
    </w:p>
    <w:p w14:paraId="7036EEB4" w14:textId="0790DB7C" w:rsidR="003210A3" w:rsidRDefault="00C22B01" w:rsidP="003312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  <w:r w:rsidRPr="00C22B01">
        <w:rPr>
          <w:rFonts w:ascii="Verdana" w:hAnsi="Verdana"/>
          <w:sz w:val="20"/>
          <w:szCs w:val="20"/>
          <w:lang w:val="pt-PT"/>
        </w:rPr>
        <w:t xml:space="preserve">Contactos do </w:t>
      </w:r>
      <w:r w:rsidR="000C7F7E" w:rsidRPr="00C22B01">
        <w:rPr>
          <w:rFonts w:ascii="Verdana" w:hAnsi="Verdana"/>
          <w:sz w:val="20"/>
          <w:szCs w:val="20"/>
          <w:lang w:val="pt-PT"/>
        </w:rPr>
        <w:t>Encarregado de Proteção de Dados</w:t>
      </w:r>
      <w:r w:rsidR="003210A3" w:rsidRPr="00C22B01">
        <w:rPr>
          <w:rFonts w:ascii="Verdana" w:hAnsi="Verdana"/>
          <w:sz w:val="20"/>
          <w:szCs w:val="20"/>
          <w:lang w:val="pt-PT"/>
        </w:rPr>
        <w:t>:</w:t>
      </w:r>
      <w:r w:rsidR="00FE6B2C">
        <w:rPr>
          <w:rFonts w:ascii="Verdana" w:hAnsi="Verdana"/>
          <w:sz w:val="20"/>
          <w:szCs w:val="20"/>
          <w:lang w:val="pt-PT"/>
        </w:rPr>
        <w:t xml:space="preserve"> </w:t>
      </w:r>
      <w:hyperlink r:id="rId13" w:history="1">
        <w:r w:rsidR="00FE6B2C" w:rsidRPr="004876B3">
          <w:rPr>
            <w:rStyle w:val="Hiperligao"/>
            <w:rFonts w:ascii="Verdana" w:hAnsi="Verdana"/>
            <w:sz w:val="20"/>
            <w:szCs w:val="20"/>
            <w:lang w:val="pt-PT"/>
          </w:rPr>
          <w:t>epd@cintraportugal.pt</w:t>
        </w:r>
      </w:hyperlink>
    </w:p>
    <w:p w14:paraId="48A00341" w14:textId="77777777" w:rsidR="0063530D" w:rsidRPr="003312FD" w:rsidRDefault="0063530D" w:rsidP="003312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2E2CA5B3" w14:textId="2BA1F9BA" w:rsidR="0063530D" w:rsidRPr="003312FD" w:rsidRDefault="00906AB2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2.2</w:t>
      </w:r>
      <w:r w:rsidR="005540F5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.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0C7F7E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Com que finalidade tratamos os dados pessoais do utilizador?</w:t>
      </w:r>
      <w:r w:rsidR="000C7F7E"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 </w:t>
      </w:r>
    </w:p>
    <w:p w14:paraId="67B20C81" w14:textId="77777777" w:rsidR="0063530D" w:rsidRPr="003312FD" w:rsidRDefault="0063530D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646B07F6" w14:textId="77777777" w:rsid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Os dados pessoais recolhidos têm como finalidade a:</w:t>
      </w:r>
    </w:p>
    <w:p w14:paraId="5D73FA46" w14:textId="776FA426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− Gestão dos Utentes, nomeadamente atendimento, pedidos, sugestões 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reclamações;</w:t>
      </w:r>
    </w:p>
    <w:p w14:paraId="45553BA0" w14:textId="77777777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− Cobrança de taxas de portagens e taxas administrativas;</w:t>
      </w:r>
    </w:p>
    <w:p w14:paraId="71DD4E0D" w14:textId="77777777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− Gestão de processos de contencioso;</w:t>
      </w:r>
    </w:p>
    <w:p w14:paraId="7CB4EFE1" w14:textId="01853AE1" w:rsidR="00D66176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− Cumprimento de obrigações legais derivadas da relação jurídica estabelecida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tendo em vista a cobrança de taxas de portagem nas Concessões do Norte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Litoral (A28) e na Concessão do Algarve (A22).</w:t>
      </w:r>
    </w:p>
    <w:p w14:paraId="6F307A24" w14:textId="77777777" w:rsidR="00273AEF" w:rsidRPr="003312FD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558C0CAB" w14:textId="7FF63167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2.3</w:t>
      </w:r>
      <w:r w:rsidR="005540F5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.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914CFB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A quem são comunicados os seus</w:t>
      </w:r>
      <w:r w:rsidR="000C7F7E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dados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? </w:t>
      </w:r>
    </w:p>
    <w:p w14:paraId="3462B356" w14:textId="77777777" w:rsidR="00FD1565" w:rsidRPr="003312FD" w:rsidRDefault="00FD1565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6C7CCA46" w14:textId="47483B71" w:rsidR="00B32DF4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A Vialivre poderá contratar terceiros para fornecer suporte de logística ou outro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suporte administrativo ou de segurança. Essas partes podem ter acesso a dados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pessoais na medida do que seja necessário para fornecer esses serviços, garantindo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a Via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l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ivre que recorre apenas a prestadores de serviços que apresentem as garantias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de execução de medidas técnicas e organizativas necessárias e adequadas a proteger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os seus dados pessoais.</w:t>
      </w:r>
    </w:p>
    <w:p w14:paraId="7C3EF48F" w14:textId="77777777" w:rsid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6CD96F14" w14:textId="6838F50B" w:rsidR="00273AEF" w:rsidRPr="00273AEF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 xml:space="preserve">Atendendo às atribuições da Vialivre, e dependendo da respetiva finalidade, os seus dados poderão ser partilhados junto de entidades terceiras, nas quais se incluem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lastRenderedPageBreak/>
        <w:t>organismos públicos para efeitos de cumprimento de obrigações legais ou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r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egulamentares, contratuais ou funções de interesse público.</w:t>
      </w:r>
    </w:p>
    <w:p w14:paraId="66418769" w14:textId="77777777" w:rsidR="00FD1565" w:rsidRPr="003312FD" w:rsidRDefault="00FD1565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320A0583" w14:textId="22D23EA5" w:rsidR="0063530D" w:rsidRPr="003312FD" w:rsidRDefault="0063530D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>2.4</w:t>
      </w:r>
      <w:r w:rsidR="005540F5">
        <w:rPr>
          <w:rFonts w:ascii="Verdana" w:hAnsi="Verdana"/>
          <w:b/>
          <w:color w:val="000000" w:themeColor="text1"/>
          <w:sz w:val="20"/>
          <w:szCs w:val="20"/>
          <w:lang w:val="pt-PT"/>
        </w:rPr>
        <w:t>.</w:t>
      </w:r>
      <w:r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 </w:t>
      </w:r>
      <w:r w:rsidR="00B75D02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Fundamento jurídico para o tratamento dos dados pessoais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</w:t>
      </w:r>
    </w:p>
    <w:p w14:paraId="4362340B" w14:textId="77777777" w:rsidR="0063530D" w:rsidRPr="003312FD" w:rsidRDefault="0063530D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1B1FF80F" w14:textId="289C3D04" w:rsidR="0084495B" w:rsidRDefault="00273AEF" w:rsidP="00273AE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A Vialivre trata os dados pessoais recolhidos tendo como fundamento jurídico para o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tratamento o exercício de funções de interesse público em que a Vialivre foi investida,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nomeadamente com base nos Contratos de Concessão e Contratos de Prestação de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Serviços celebrados com o Estado Português e com as Infraestruturas de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 P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ortugal, respetivamente, bem como na Lei n.º 25/2006, de 30 de Junho que regula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o regime sancionatório aplicável às transgressões ocorridas em matéria de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I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nfraestruturas rodoviárias onde seja devido o pagamento de taxas de portagem (Auto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e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strada A28 e Auto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e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strada A22), bem como o cumprimento de obrigações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legais.</w:t>
      </w:r>
    </w:p>
    <w:p w14:paraId="57B50EFF" w14:textId="7BB697F0" w:rsidR="00366682" w:rsidRDefault="00366682" w:rsidP="009759A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26EFC68E" w14:textId="57A0EC82" w:rsidR="009759A5" w:rsidRDefault="009759A5" w:rsidP="009759A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539E1689" w14:textId="72D36167" w:rsidR="009759A5" w:rsidRDefault="009759A5" w:rsidP="009759A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324CB23E" w14:textId="77777777" w:rsidR="009759A5" w:rsidRPr="009759A5" w:rsidRDefault="009759A5" w:rsidP="009759A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18B3A7C5" w14:textId="76BA0E17" w:rsidR="0063530D" w:rsidRPr="003312FD" w:rsidRDefault="0063530D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2.5</w:t>
      </w:r>
      <w:r w:rsidR="005540F5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.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B75D02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Durante quanto tempo</w:t>
      </w:r>
      <w:r w:rsidR="00745E64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conservamos os seus dados pessoais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? </w:t>
      </w:r>
    </w:p>
    <w:p w14:paraId="30A8E6E0" w14:textId="68A46ADD" w:rsidR="0063530D" w:rsidRPr="003312FD" w:rsidRDefault="0063530D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539C4E1A" w14:textId="02D3DC18" w:rsidR="00EF2839" w:rsidRDefault="00687F75" w:rsidP="00E41C6E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687F75">
        <w:rPr>
          <w:rFonts w:ascii="Verdana" w:hAnsi="Verdana"/>
          <w:color w:val="000000" w:themeColor="text1"/>
          <w:sz w:val="20"/>
          <w:szCs w:val="20"/>
          <w:lang w:val="pt-PT"/>
        </w:rPr>
        <w:t>Os seus dados pessoais serão conservados durante o prazo de prescrição ou caducidade dos direitos associados, sem prejuízo de a Vialivre poder mantê-los para além desses períodos para o cumprimento de obrigações legais e para fins estatísticos, devendo, para este último efeito, anonimizá-los.</w:t>
      </w:r>
    </w:p>
    <w:p w14:paraId="1D28D9BE" w14:textId="77777777" w:rsidR="00BD3099" w:rsidRPr="00E41C6E" w:rsidRDefault="00BD3099" w:rsidP="00E41C6E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477A6756" w14:textId="77777777" w:rsidR="00EF4411" w:rsidRPr="003312FD" w:rsidRDefault="00EF4411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15E35C5B" w14:textId="5ABB7380" w:rsidR="0063530D" w:rsidRPr="003312FD" w:rsidRDefault="0063530D" w:rsidP="003312FD">
      <w:pPr>
        <w:spacing w:line="36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2.6</w:t>
      </w:r>
      <w:r w:rsidR="005540F5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.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157829"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>Quais são os seus direitos</w:t>
      </w:r>
      <w:r w:rsidRPr="003312FD"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  <w:t xml:space="preserve">? </w:t>
      </w:r>
    </w:p>
    <w:p w14:paraId="4A1E0B60" w14:textId="77777777" w:rsidR="006D1D17" w:rsidRPr="003312FD" w:rsidRDefault="006D1D17" w:rsidP="003312FD">
      <w:pPr>
        <w:spacing w:line="36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  <w:lang w:val="pt-PT"/>
        </w:rPr>
      </w:pPr>
    </w:p>
    <w:p w14:paraId="7E561E12" w14:textId="77777777" w:rsidR="00157829" w:rsidRPr="003312FD" w:rsidRDefault="00157829" w:rsidP="003312FD">
      <w:pPr>
        <w:spacing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De acordo com a legislação de proteção de dados aplicável, tem direito de: </w:t>
      </w:r>
    </w:p>
    <w:p w14:paraId="48CC930C" w14:textId="77777777" w:rsidR="00157829" w:rsidRPr="003312FD" w:rsidRDefault="00157829" w:rsidP="003312FD">
      <w:pPr>
        <w:spacing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</w:p>
    <w:p w14:paraId="55217078" w14:textId="01DE95B4" w:rsidR="00B84095" w:rsidRPr="003312FD" w:rsidRDefault="00B84095" w:rsidP="003312FD">
      <w:pPr>
        <w:pStyle w:val="PargrafodaLista"/>
        <w:numPr>
          <w:ilvl w:val="0"/>
          <w:numId w:val="17"/>
        </w:numPr>
        <w:spacing w:line="360" w:lineRule="auto"/>
        <w:ind w:left="1134" w:hanging="1134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Cs/>
          <w:color w:val="000000" w:themeColor="text1"/>
          <w:sz w:val="20"/>
          <w:szCs w:val="20"/>
          <w:u w:val="single"/>
          <w:lang w:val="pt-PT"/>
        </w:rPr>
        <w:t>S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u w:val="single"/>
          <w:lang w:val="pt-PT"/>
        </w:rPr>
        <w:t>olicitar o acesso aos seus dados pessoais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: Tem o direito de obter confirmação sobre se quaisquer dados pessoais </w:t>
      </w:r>
      <w:r w:rsidR="00902C9F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que lhe digam respeito 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estão, ou não, a ser tratados e, se for esse o caso, solicitar acesso aos seus dados pessoais. As informações de acesso incluem </w:t>
      </w:r>
      <w:r w:rsidR="00EF2839">
        <w:rPr>
          <w:rFonts w:ascii="Verdana" w:hAnsi="Verdana"/>
          <w:bCs/>
          <w:color w:val="000000" w:themeColor="text1"/>
          <w:sz w:val="20"/>
          <w:szCs w:val="20"/>
          <w:lang w:val="pt-PT"/>
        </w:rPr>
        <w:t>–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entre</w:t>
      </w:r>
      <w:r w:rsidR="00EF2839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outras coisas – as finalidades do tratamento, as categorias de dados pessoais em questão e as categorias de destinatários ou os destinatários a quem os seus dados pessoais foram ou serão divulgados. </w:t>
      </w:r>
    </w:p>
    <w:p w14:paraId="63B83361" w14:textId="77777777" w:rsidR="00B84095" w:rsidRPr="003312FD" w:rsidRDefault="00B84095" w:rsidP="003312FD">
      <w:pPr>
        <w:spacing w:line="360" w:lineRule="auto"/>
        <w:ind w:left="1134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</w:p>
    <w:p w14:paraId="59B941F1" w14:textId="77777777" w:rsidR="00157829" w:rsidRPr="003312FD" w:rsidRDefault="00157829" w:rsidP="003312FD">
      <w:pPr>
        <w:spacing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</w:p>
    <w:p w14:paraId="70EA7F5E" w14:textId="77777777" w:rsidR="0044254E" w:rsidRDefault="00B84095" w:rsidP="003312FD">
      <w:pPr>
        <w:pStyle w:val="PargrafodaLista"/>
        <w:numPr>
          <w:ilvl w:val="0"/>
          <w:numId w:val="17"/>
        </w:numPr>
        <w:spacing w:line="360" w:lineRule="auto"/>
        <w:ind w:hanging="1080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Cs/>
          <w:color w:val="000000" w:themeColor="text1"/>
          <w:sz w:val="20"/>
          <w:szCs w:val="20"/>
          <w:u w:val="single"/>
          <w:lang w:val="pt-PT"/>
        </w:rPr>
        <w:lastRenderedPageBreak/>
        <w:t>S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u w:val="single"/>
          <w:lang w:val="pt-PT"/>
        </w:rPr>
        <w:t>olicitar a retificação dos seus dados pessoais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: tem o direito de obter a retificação das </w:t>
      </w:r>
      <w:r w:rsidR="00902C9F">
        <w:rPr>
          <w:rFonts w:ascii="Verdana" w:hAnsi="Verdana"/>
          <w:bCs/>
          <w:color w:val="000000" w:themeColor="text1"/>
          <w:sz w:val="20"/>
          <w:szCs w:val="20"/>
          <w:lang w:val="pt-PT"/>
        </w:rPr>
        <w:t>inexatidões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relativas aos seus dados pessoais. </w:t>
      </w:r>
      <w:r w:rsidR="00902C9F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Tendo em conta as finalidades 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>do tratamento, tem o direito a que os seus dados pessoais incompletos sejam completados,</w:t>
      </w:r>
      <w:r w:rsidR="00902C9F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incluindo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por meio de uma declaração adicional.</w:t>
      </w:r>
      <w:r w:rsidR="0044254E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</w:t>
      </w:r>
    </w:p>
    <w:p w14:paraId="055C7983" w14:textId="77777777" w:rsidR="00B84095" w:rsidRPr="003312FD" w:rsidRDefault="00B84095" w:rsidP="003312FD">
      <w:pPr>
        <w:pStyle w:val="PargrafodaLista"/>
        <w:spacing w:line="360" w:lineRule="auto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</w:p>
    <w:p w14:paraId="7A6D4C65" w14:textId="77777777" w:rsidR="00273AEF" w:rsidRDefault="00B84095" w:rsidP="00273AEF">
      <w:pPr>
        <w:pStyle w:val="PargrafodaLista"/>
        <w:numPr>
          <w:ilvl w:val="0"/>
          <w:numId w:val="17"/>
        </w:numPr>
        <w:spacing w:line="360" w:lineRule="auto"/>
        <w:ind w:hanging="1080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Cs/>
          <w:color w:val="000000" w:themeColor="text1"/>
          <w:sz w:val="20"/>
          <w:szCs w:val="20"/>
          <w:u w:val="single"/>
          <w:lang w:val="pt-PT"/>
        </w:rPr>
        <w:t>S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u w:val="single"/>
          <w:lang w:val="pt-PT"/>
        </w:rPr>
        <w:t>olicitar a limitação do tratamento dos seus dados pessoais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: em determinadas circunstâncias, pode ter o direito de obter a limitação do tratamento dos seus dados pessoais. Nesse caso, os respetivos dados serão marcados e só podem ser tratados por nós </w:t>
      </w:r>
      <w:r w:rsidR="00E8527E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com o seu consentimento ou </w:t>
      </w:r>
      <w:r w:rsidR="00157829" w:rsidRPr="003312FD">
        <w:rPr>
          <w:rFonts w:ascii="Verdana" w:hAnsi="Verdana"/>
          <w:bCs/>
          <w:color w:val="000000" w:themeColor="text1"/>
          <w:sz w:val="20"/>
          <w:szCs w:val="20"/>
          <w:lang w:val="pt-PT"/>
        </w:rPr>
        <w:t>para determinados fins.</w:t>
      </w:r>
    </w:p>
    <w:p w14:paraId="4E18C0EB" w14:textId="77777777" w:rsidR="00273AEF" w:rsidRPr="00273AEF" w:rsidRDefault="00273AEF" w:rsidP="00273AEF">
      <w:pPr>
        <w:pStyle w:val="PargrafodaLista"/>
        <w:rPr>
          <w:rFonts w:ascii="Verdana" w:hAnsi="Verdana"/>
          <w:bCs/>
          <w:color w:val="000000" w:themeColor="text1"/>
          <w:sz w:val="20"/>
          <w:szCs w:val="20"/>
          <w:u w:val="single"/>
          <w:lang w:val="pt-PT"/>
        </w:rPr>
      </w:pPr>
    </w:p>
    <w:p w14:paraId="514DAB0C" w14:textId="77777777" w:rsidR="00273AEF" w:rsidRPr="00273AEF" w:rsidRDefault="00273AEF" w:rsidP="00273AEF">
      <w:pPr>
        <w:pStyle w:val="PargrafodaLista"/>
        <w:numPr>
          <w:ilvl w:val="0"/>
          <w:numId w:val="17"/>
        </w:numPr>
        <w:spacing w:line="360" w:lineRule="auto"/>
        <w:ind w:hanging="1080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bCs/>
          <w:color w:val="000000" w:themeColor="text1"/>
          <w:sz w:val="20"/>
          <w:szCs w:val="20"/>
          <w:u w:val="single"/>
          <w:lang w:val="pt-PT"/>
        </w:rPr>
        <w:t xml:space="preserve">Solicitar a portabilidade dos dados: </w:t>
      </w:r>
      <w:r w:rsidRPr="00273AEF">
        <w:rPr>
          <w:rFonts w:ascii="Verdana" w:hAnsi="Verdana"/>
          <w:bCs/>
          <w:color w:val="000000" w:themeColor="text1"/>
          <w:sz w:val="20"/>
          <w:szCs w:val="20"/>
          <w:lang w:val="pt-PT"/>
        </w:rPr>
        <w:t>em determinadas circunstâncias, pode ter o direito de receber os dados pessoais que nos forneceu, num formato estruturado, de uso corrente e de leitura automática. Em alternativa, poderá solicitar a transmissão dos seus dados para outra entidade que</w:t>
      </w:r>
      <w:r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bCs/>
          <w:color w:val="000000" w:themeColor="text1"/>
          <w:sz w:val="20"/>
          <w:szCs w:val="20"/>
          <w:lang w:val="pt-PT"/>
        </w:rPr>
        <w:t>passe a ser responsável pelo tratamento dos seus dados.</w:t>
      </w:r>
    </w:p>
    <w:p w14:paraId="2BA7C2F4" w14:textId="77777777" w:rsidR="00273AEF" w:rsidRPr="00273AEF" w:rsidRDefault="00273AEF" w:rsidP="00273AEF">
      <w:pPr>
        <w:pStyle w:val="PargrafodaLista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</w:p>
    <w:p w14:paraId="51CBC36F" w14:textId="39D811A1" w:rsidR="00273AEF" w:rsidRPr="00273AEF" w:rsidRDefault="00273AEF" w:rsidP="008A46C1">
      <w:pPr>
        <w:pStyle w:val="PargrafodaLista"/>
        <w:numPr>
          <w:ilvl w:val="0"/>
          <w:numId w:val="17"/>
        </w:numPr>
        <w:spacing w:line="360" w:lineRule="auto"/>
        <w:ind w:hanging="1080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Opor-se ao tratamento dos seus dados pessoais: tem o direito de, por motivos relacionados com a sua situação particular, a qualquer momento, e com os limites previstos na lei, se opor ao tratamento dos seus dados pessoais. Nesse caso, a Vialivre irá cessar o tratamento dos seus dados pessoais, a não ser que se verifiquem razões imperiosas e legítimas para esse tratamento que prevaleçam sobre os seus interesses, direitos e liberdades, ou para efeitos de declaração, exercício ou defesa de um direito num processo judicial. </w:t>
      </w:r>
      <w:r w:rsidRPr="00273AEF">
        <w:rPr>
          <w:rFonts w:ascii="Verdana" w:hAnsi="Verdana"/>
          <w:bCs/>
          <w:color w:val="000000" w:themeColor="text1"/>
          <w:sz w:val="20"/>
          <w:szCs w:val="20"/>
          <w:lang w:val="pt-PT"/>
        </w:rPr>
        <w:cr/>
      </w:r>
    </w:p>
    <w:p w14:paraId="2D37D3F9" w14:textId="23F13555" w:rsidR="00273AEF" w:rsidRPr="00273AEF" w:rsidRDefault="00273AEF" w:rsidP="00273AEF">
      <w:pPr>
        <w:pStyle w:val="PargrafodaLista"/>
        <w:numPr>
          <w:ilvl w:val="0"/>
          <w:numId w:val="17"/>
        </w:numPr>
        <w:spacing w:line="360" w:lineRule="auto"/>
        <w:ind w:hanging="1080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bCs/>
          <w:color w:val="000000" w:themeColor="text1"/>
          <w:sz w:val="20"/>
          <w:szCs w:val="20"/>
          <w:lang w:val="pt-PT"/>
        </w:rPr>
        <w:t>Retirar o Consentimento: direito que lhe permite retirar o seu</w:t>
      </w:r>
      <w:r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bCs/>
          <w:color w:val="000000" w:themeColor="text1"/>
          <w:sz w:val="20"/>
          <w:szCs w:val="20"/>
          <w:lang w:val="pt-PT"/>
        </w:rPr>
        <w:t>consentimento, mas que apenas pode ser exercido quando o seu</w:t>
      </w:r>
      <w:r>
        <w:rPr>
          <w:rFonts w:ascii="Verdana" w:hAnsi="Verdana"/>
          <w:bCs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bCs/>
          <w:color w:val="000000" w:themeColor="text1"/>
          <w:sz w:val="20"/>
          <w:szCs w:val="20"/>
          <w:lang w:val="pt-PT"/>
        </w:rPr>
        <w:t>consentimento seja a única condição de legitimidade.</w:t>
      </w:r>
    </w:p>
    <w:p w14:paraId="5B83635B" w14:textId="77777777" w:rsidR="00157829" w:rsidRPr="003312FD" w:rsidRDefault="00157829" w:rsidP="003312FD">
      <w:pPr>
        <w:spacing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  <w:lang w:val="pt-PT"/>
        </w:rPr>
      </w:pPr>
    </w:p>
    <w:p w14:paraId="4B668B33" w14:textId="1249C13F" w:rsidR="009814A2" w:rsidRPr="00273AEF" w:rsidRDefault="00273AEF" w:rsidP="00273AEF">
      <w:pPr>
        <w:tabs>
          <w:tab w:val="left" w:pos="0"/>
        </w:tabs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Também tem o direito de apresentar uma queixa junto da autoridade competente de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supervisão da proteção de dados (http://www.cnpd.pt). Adicionalmente poderá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contactar o nosso Encarregado de Proteção de Dados escrevendo para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epd@cintraportugal.pt. 5 Para exercer os direitos referidos de aceder aos seus dados,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retificá-los, apagá-los ou transferi-los, limitar ou opor-se ao seu tratamento em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certos casos, bem como revogar os consentimentos fornecidos, o Utente pode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remeter uma comunicação por escrito para Vialivre, S.A, (Av. da República, n.º 32,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3.º Esq., 1050-193 Lisboa, ao cuidado do Departamento Jurídico) com o seu nome,</w:t>
      </w:r>
      <w:r w:rsidR="00270652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lastRenderedPageBreak/>
        <w:t>apelidos, uma cópia do seu Documento de Identificação (rasurada) ou qualquer outro</w:t>
      </w:r>
      <w:r w:rsidR="00270652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documento ou meio através do qual comprove que é o titular dos dados pessoais,</w:t>
      </w:r>
      <w:r w:rsidR="00270652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273AEF">
        <w:rPr>
          <w:rFonts w:ascii="Verdana" w:hAnsi="Verdana"/>
          <w:color w:val="000000" w:themeColor="text1"/>
          <w:sz w:val="20"/>
          <w:szCs w:val="20"/>
          <w:lang w:val="pt-PT"/>
        </w:rPr>
        <w:t>um endereço para efeitos de notificações e o direito que deseja exercer</w:t>
      </w:r>
      <w:r w:rsidR="00270652">
        <w:rPr>
          <w:rFonts w:ascii="Verdana" w:hAnsi="Verdana"/>
          <w:color w:val="000000" w:themeColor="text1"/>
          <w:sz w:val="20"/>
          <w:szCs w:val="20"/>
          <w:lang w:val="pt-PT"/>
        </w:rPr>
        <w:t>.</w:t>
      </w:r>
    </w:p>
    <w:p w14:paraId="377E5186" w14:textId="77777777" w:rsidR="005107F3" w:rsidRPr="003312FD" w:rsidRDefault="005107F3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473E737B" w14:textId="644AEC1C" w:rsidR="00D95844" w:rsidRPr="003312FD" w:rsidRDefault="00462340" w:rsidP="003312FD">
      <w:pPr>
        <w:tabs>
          <w:tab w:val="left" w:pos="0"/>
        </w:tabs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>2.7</w:t>
      </w:r>
      <w:r w:rsidR="005540F5">
        <w:rPr>
          <w:rFonts w:ascii="Verdana" w:hAnsi="Verdana"/>
          <w:b/>
          <w:color w:val="000000" w:themeColor="text1"/>
          <w:sz w:val="20"/>
          <w:szCs w:val="20"/>
          <w:lang w:val="pt-PT"/>
        </w:rPr>
        <w:t>.</w:t>
      </w:r>
      <w:r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 Que medidas de segurança utilizamos para proteger os seus dados pessoais?</w:t>
      </w:r>
    </w:p>
    <w:p w14:paraId="66423849" w14:textId="77777777" w:rsidR="00462340" w:rsidRPr="003312FD" w:rsidRDefault="00462340" w:rsidP="003312FD">
      <w:pPr>
        <w:tabs>
          <w:tab w:val="left" w:pos="0"/>
        </w:tabs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03332FC6" w14:textId="630A18DF" w:rsidR="00462340" w:rsidRPr="003312FD" w:rsidRDefault="00462340" w:rsidP="003312FD">
      <w:pPr>
        <w:tabs>
          <w:tab w:val="left" w:pos="0"/>
        </w:tabs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A Vialivre desenvolve os seus melhores esforços para proteger os dados pessoais dos </w:t>
      </w:r>
      <w:r w:rsidR="00156E44">
        <w:rPr>
          <w:rFonts w:ascii="Verdana" w:hAnsi="Verdana"/>
          <w:color w:val="000000" w:themeColor="text1"/>
          <w:sz w:val="20"/>
          <w:szCs w:val="20"/>
          <w:lang w:val="pt-PT"/>
        </w:rPr>
        <w:t xml:space="preserve">Utentes </w:t>
      </w: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contra acessos não autorizados através da Internet. Para o efeito utiliza sistemas de segurança, regras e outros procedimentos, de modo a garantir a proteção dos dados pessoais dos utilizadores, bem como para prevenir o acesso não autorizado aos dados, o seu uso impróprio, a sua divulgação, perda ou destruição</w:t>
      </w:r>
      <w:r w:rsidR="00270652">
        <w:rPr>
          <w:rFonts w:ascii="Verdana" w:hAnsi="Verdana"/>
          <w:color w:val="000000" w:themeColor="text1"/>
          <w:sz w:val="20"/>
          <w:szCs w:val="20"/>
          <w:lang w:val="pt-PT"/>
        </w:rPr>
        <w:t>, nomeadamente através da internet</w:t>
      </w: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. </w:t>
      </w:r>
    </w:p>
    <w:p w14:paraId="5DBC6B36" w14:textId="77777777" w:rsidR="00462340" w:rsidRPr="003312FD" w:rsidRDefault="00462340" w:rsidP="003312FD">
      <w:pPr>
        <w:tabs>
          <w:tab w:val="left" w:pos="0"/>
        </w:tabs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2069DDDF" w14:textId="16379248" w:rsidR="00462340" w:rsidRPr="003312FD" w:rsidRDefault="00462340" w:rsidP="003312FD">
      <w:pPr>
        <w:tabs>
          <w:tab w:val="left" w:pos="0"/>
        </w:tabs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É, no entanto, da responsabilidade do </w:t>
      </w:r>
      <w:r w:rsidR="002F65FC">
        <w:rPr>
          <w:rFonts w:ascii="Verdana" w:hAnsi="Verdana"/>
          <w:color w:val="000000" w:themeColor="text1"/>
          <w:sz w:val="20"/>
          <w:szCs w:val="20"/>
          <w:lang w:val="pt-PT"/>
        </w:rPr>
        <w:t xml:space="preserve">Utente </w:t>
      </w: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garantir e assegurar que o computador que está a utilizar se encontra adequadamente protegido contra softwares nocivos, vírus informáticos e </w:t>
      </w:r>
      <w:proofErr w:type="spellStart"/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worms</w:t>
      </w:r>
      <w:proofErr w:type="spellEnd"/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 xml:space="preserve">. Adicionalmente, deverá estar ciente que, sem a adoção de medidas de segurança adequadas (por exemplo, a configuração segura do programa de navegação, software antivírus atualizado, software de barreira de segurança e a não utilização de software de origem duvidosa), o risco dos dados pessoais e passwords serem acedidos por terceiros, sem autorização para tal, é agravado. </w:t>
      </w:r>
    </w:p>
    <w:p w14:paraId="18718A08" w14:textId="77777777" w:rsidR="00462340" w:rsidRPr="003312FD" w:rsidRDefault="00462340" w:rsidP="003312FD">
      <w:pPr>
        <w:tabs>
          <w:tab w:val="left" w:pos="0"/>
        </w:tabs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157641D5" w14:textId="56C91C76" w:rsidR="00462340" w:rsidRPr="003312FD" w:rsidRDefault="00462340" w:rsidP="003312FD">
      <w:pPr>
        <w:tabs>
          <w:tab w:val="left" w:pos="0"/>
        </w:tabs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Note-se que sempre que a recolha de dados seja realizada em redes abertas, como a Internet, os seus dados poderão circular sem condições de segurança, existindo o risco de serem vistos e utilizados por terceiros não autorizados.</w:t>
      </w:r>
    </w:p>
    <w:p w14:paraId="221434AB" w14:textId="7AB0B002" w:rsidR="0063530D" w:rsidRPr="003312FD" w:rsidRDefault="0063530D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433A46B0" w14:textId="2950DC9E" w:rsidR="00D312B2" w:rsidRPr="003312FD" w:rsidRDefault="005540F5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b/>
          <w:color w:val="000000" w:themeColor="text1"/>
          <w:sz w:val="20"/>
          <w:szCs w:val="20"/>
          <w:lang w:val="pt-PT"/>
        </w:rPr>
        <w:t>2.8.</w:t>
      </w:r>
      <w:r w:rsidR="000B29DE"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 Alterações à Política de Privacidade</w:t>
      </w:r>
    </w:p>
    <w:p w14:paraId="0690D529" w14:textId="77777777" w:rsidR="000B29DE" w:rsidRPr="003312FD" w:rsidRDefault="000B29DE" w:rsidP="003312FD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3D9CBBF1" w14:textId="4DAF60A7" w:rsidR="000B29DE" w:rsidRDefault="000B29DE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A Vialivre reserva o direito de, a todo o momento alterar, acrescentar ou revogar, parcial ou totalmente, a presente Política de Privacidade. Quaisquer alterações serão imediatamente divulgadas nesta mesma página</w:t>
      </w:r>
      <w:r w:rsidR="00FD4274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e notificadas aos titulares dos dados</w:t>
      </w:r>
      <w:r w:rsidRPr="003312FD">
        <w:rPr>
          <w:rFonts w:ascii="Verdana" w:hAnsi="Verdana"/>
          <w:color w:val="000000" w:themeColor="text1"/>
          <w:sz w:val="20"/>
          <w:szCs w:val="20"/>
          <w:lang w:val="pt-PT"/>
        </w:rPr>
        <w:t>.</w:t>
      </w:r>
    </w:p>
    <w:p w14:paraId="1E2C6933" w14:textId="28CC8E2A" w:rsidR="005540F5" w:rsidRDefault="005540F5">
      <w:pPr>
        <w:spacing w:after="160" w:line="259" w:lineRule="auto"/>
        <w:rPr>
          <w:rFonts w:ascii="Verdana" w:hAnsi="Verdana"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color w:val="000000" w:themeColor="text1"/>
          <w:sz w:val="20"/>
          <w:szCs w:val="20"/>
          <w:lang w:val="pt-PT"/>
        </w:rPr>
        <w:br w:type="page"/>
      </w:r>
    </w:p>
    <w:p w14:paraId="7548D07B" w14:textId="01A08B05" w:rsidR="005540F5" w:rsidRPr="003312FD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b/>
          <w:color w:val="000000" w:themeColor="text1"/>
          <w:sz w:val="20"/>
          <w:szCs w:val="20"/>
          <w:lang w:val="pt-PT"/>
        </w:rPr>
        <w:lastRenderedPageBreak/>
        <w:t>POLÍTICA DE COOKIES</w:t>
      </w:r>
    </w:p>
    <w:p w14:paraId="0572ED6E" w14:textId="77777777" w:rsidR="005540F5" w:rsidRPr="003312FD" w:rsidRDefault="005540F5" w:rsidP="005540F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250B5A6C" w14:textId="0701FB23" w:rsidR="005540F5" w:rsidRPr="003312FD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 w:rsidRPr="003312FD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1. </w:t>
      </w:r>
      <w:r>
        <w:rPr>
          <w:rFonts w:ascii="Verdana" w:hAnsi="Verdana"/>
          <w:b/>
          <w:color w:val="000000" w:themeColor="text1"/>
          <w:sz w:val="20"/>
          <w:szCs w:val="20"/>
          <w:lang w:val="pt-PT"/>
        </w:rPr>
        <w:t>O que são cookies?</w:t>
      </w:r>
    </w:p>
    <w:p w14:paraId="3F98A352" w14:textId="77777777" w:rsidR="005540F5" w:rsidRPr="003312FD" w:rsidRDefault="005540F5" w:rsidP="005540F5">
      <w:pPr>
        <w:pStyle w:val="Default"/>
        <w:spacing w:line="360" w:lineRule="auto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3312FD">
        <w:rPr>
          <w:rFonts w:ascii="Verdana" w:hAnsi="Verdana"/>
          <w:color w:val="auto"/>
          <w:sz w:val="20"/>
          <w:szCs w:val="20"/>
        </w:rPr>
        <w:t xml:space="preserve">Um cookie é um pequeno ficheiro que é transferido para o seu dispositivo (seja ele um computador, smartphone ou tablet) quando acede a uma página Web e permite ao proprietário da página armazenar ou extrair informações acerca da sua navegação. </w:t>
      </w:r>
    </w:p>
    <w:p w14:paraId="5DBE6292" w14:textId="675EF390" w:rsidR="005540F5" w:rsidRPr="003312FD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color w:val="000000" w:themeColor="text1"/>
          <w:sz w:val="20"/>
          <w:szCs w:val="20"/>
          <w:lang w:val="pt-PT"/>
        </w:rPr>
        <w:t>A Vialivre quer disponibilizar toda a informação necessária acerca dos cookie</w:t>
      </w:r>
      <w:r w:rsidR="00457766">
        <w:rPr>
          <w:rFonts w:ascii="Verdana" w:hAnsi="Verdana"/>
          <w:color w:val="000000" w:themeColor="text1"/>
          <w:sz w:val="20"/>
          <w:szCs w:val="20"/>
          <w:lang w:val="pt-PT"/>
        </w:rPr>
        <w:t>s usados no nosso Website para lh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e permitir uma decisão completamente informada no que concerne ao seu uso.</w:t>
      </w:r>
    </w:p>
    <w:p w14:paraId="57A7035C" w14:textId="77777777" w:rsidR="005540F5" w:rsidRDefault="005540F5" w:rsidP="005540F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65796AB1" w14:textId="0A7344CE" w:rsidR="005540F5" w:rsidRPr="003312FD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2. Que tipo de cookies </w:t>
      </w:r>
      <w:r w:rsidR="00563E7D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a </w:t>
      </w:r>
      <w:bookmarkStart w:id="0" w:name="_GoBack"/>
      <w:r w:rsidR="00563E7D">
        <w:rPr>
          <w:rFonts w:ascii="Verdana" w:hAnsi="Verdana"/>
          <w:b/>
          <w:color w:val="000000" w:themeColor="text1"/>
          <w:sz w:val="20"/>
          <w:szCs w:val="20"/>
          <w:lang w:val="pt-PT"/>
        </w:rPr>
        <w:t>Plataforma</w:t>
      </w:r>
      <w:bookmarkEnd w:id="0"/>
      <w:r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 usa?</w:t>
      </w:r>
    </w:p>
    <w:p w14:paraId="3A6F2020" w14:textId="1267292F" w:rsidR="005540F5" w:rsidRDefault="00270652" w:rsidP="00270652">
      <w:pPr>
        <w:spacing w:line="360" w:lineRule="auto"/>
        <w:jc w:val="both"/>
        <w:rPr>
          <w:rFonts w:ascii="Verdana" w:hAnsi="Verdana" w:cs="Calibri"/>
          <w:sz w:val="20"/>
          <w:szCs w:val="20"/>
          <w:lang w:val="pt-PT" w:eastAsia="en-US"/>
        </w:rPr>
      </w:pPr>
      <w:r w:rsidRPr="00270652">
        <w:rPr>
          <w:rFonts w:ascii="Verdana" w:hAnsi="Verdana"/>
          <w:color w:val="000000" w:themeColor="text1"/>
          <w:sz w:val="20"/>
          <w:szCs w:val="20"/>
          <w:lang w:val="pt-PT"/>
        </w:rPr>
        <w:t>Neste Website são utilizados cookies para permitir, personalizar e analisar a navegação, melhorando a qualidade dos serviços oferecidos através deste Website</w:t>
      </w:r>
      <w:r w:rsidRPr="00270652">
        <w:rPr>
          <w:rFonts w:ascii="Verdana" w:hAnsi="Verdana" w:cs="Calibri"/>
          <w:sz w:val="20"/>
          <w:szCs w:val="20"/>
          <w:lang w:val="pt-PT" w:eastAsia="en-US"/>
        </w:rPr>
        <w:t>.</w:t>
      </w:r>
    </w:p>
    <w:p w14:paraId="486B0775" w14:textId="77777777" w:rsidR="00270652" w:rsidRDefault="00270652" w:rsidP="00270652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5430362E" w14:textId="77777777" w:rsidR="005540F5" w:rsidRPr="00975FD3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color w:val="000000" w:themeColor="text1"/>
          <w:sz w:val="20"/>
          <w:szCs w:val="20"/>
          <w:lang w:val="pt-PT"/>
        </w:rPr>
        <w:t>Os cookies são classificados em diferentes categorias, embora possa ser em mais do que uma:</w:t>
      </w:r>
    </w:p>
    <w:p w14:paraId="589B5249" w14:textId="77777777" w:rsidR="005540F5" w:rsidRPr="00975FD3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59B0909C" w14:textId="3A27A3F3" w:rsidR="005540F5" w:rsidRDefault="005540F5" w:rsidP="005540F5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975FD3">
        <w:rPr>
          <w:rFonts w:ascii="Verdana" w:hAnsi="Verdana"/>
          <w:b/>
          <w:color w:val="000000" w:themeColor="text1"/>
          <w:sz w:val="20"/>
          <w:szCs w:val="20"/>
          <w:lang w:val="pt-PT"/>
        </w:rPr>
        <w:t>Cookies</w:t>
      </w:r>
      <w:r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 temporários</w:t>
      </w:r>
      <w:r w:rsidRPr="00FF26C0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: </w:t>
      </w:r>
      <w:r w:rsidR="00457766">
        <w:rPr>
          <w:rFonts w:ascii="Verdana" w:hAnsi="Verdana"/>
          <w:color w:val="000000" w:themeColor="text1"/>
          <w:sz w:val="20"/>
          <w:szCs w:val="20"/>
          <w:lang w:val="pt-PT"/>
        </w:rPr>
        <w:t>Não são instalados no s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eu dispositiv</w:t>
      </w:r>
      <w:r w:rsidR="00457766">
        <w:rPr>
          <w:rFonts w:ascii="Verdana" w:hAnsi="Verdana"/>
          <w:color w:val="000000" w:themeColor="text1"/>
          <w:sz w:val="20"/>
          <w:szCs w:val="20"/>
          <w:lang w:val="pt-PT"/>
        </w:rPr>
        <w:t>o e são eliminados no final da s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ua sessão.</w:t>
      </w:r>
    </w:p>
    <w:p w14:paraId="65A8A58F" w14:textId="77777777" w:rsidR="005540F5" w:rsidRDefault="005540F5" w:rsidP="005540F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11E44694" w14:textId="5AF67545" w:rsidR="005540F5" w:rsidRDefault="005540F5" w:rsidP="005540F5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FF26C0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Cookies definitivos: </w:t>
      </w:r>
      <w:r w:rsidR="00457766">
        <w:rPr>
          <w:rFonts w:ascii="Verdana" w:hAnsi="Verdana"/>
          <w:color w:val="000000" w:themeColor="text1"/>
          <w:sz w:val="20"/>
          <w:szCs w:val="20"/>
          <w:lang w:val="pt-PT"/>
        </w:rPr>
        <w:t>Instalados no s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eu dispositivo e não são eliminados quando o browser é fechado.</w:t>
      </w:r>
    </w:p>
    <w:p w14:paraId="7D745741" w14:textId="77777777" w:rsidR="005540F5" w:rsidRDefault="005540F5" w:rsidP="005540F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7344615B" w14:textId="056382B3" w:rsidR="005540F5" w:rsidRDefault="005540F5" w:rsidP="005540F5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F40DFA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Cookies de primeira: </w:t>
      </w:r>
      <w:r w:rsidR="00457766">
        <w:rPr>
          <w:rFonts w:ascii="Verdana" w:hAnsi="Verdana"/>
          <w:color w:val="000000" w:themeColor="text1"/>
          <w:sz w:val="20"/>
          <w:szCs w:val="20"/>
          <w:lang w:val="pt-PT"/>
        </w:rPr>
        <w:t>Cookies enviados para o s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eu dispositivo pel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noss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Plataforma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.</w:t>
      </w:r>
    </w:p>
    <w:p w14:paraId="2157CCEE" w14:textId="77777777" w:rsidR="005540F5" w:rsidRPr="00F40DFA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405D9D74" w14:textId="7D9875BA" w:rsidR="005540F5" w:rsidRDefault="005540F5" w:rsidP="005540F5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516951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Cookies de terceira: </w:t>
      </w:r>
      <w:r w:rsidR="00457766">
        <w:rPr>
          <w:rFonts w:ascii="Verdana" w:hAnsi="Verdana"/>
          <w:color w:val="000000" w:themeColor="text1"/>
          <w:sz w:val="20"/>
          <w:szCs w:val="20"/>
          <w:lang w:val="pt-PT"/>
        </w:rPr>
        <w:t>Cookies enviados para o s</w:t>
      </w:r>
      <w:r w:rsidRPr="00516951">
        <w:rPr>
          <w:rFonts w:ascii="Verdana" w:hAnsi="Verdana"/>
          <w:color w:val="000000" w:themeColor="text1"/>
          <w:sz w:val="20"/>
          <w:szCs w:val="20"/>
          <w:lang w:val="pt-PT"/>
        </w:rPr>
        <w:t xml:space="preserve">eu dispositivo de um domínio que não é gerido pela </w:t>
      </w:r>
      <w:proofErr w:type="gramStart"/>
      <w:r w:rsidRPr="00516951">
        <w:rPr>
          <w:rFonts w:ascii="Verdana" w:hAnsi="Verdana"/>
          <w:color w:val="000000" w:themeColor="text1"/>
          <w:sz w:val="20"/>
          <w:szCs w:val="20"/>
          <w:lang w:val="pt-PT"/>
        </w:rPr>
        <w:t>Vialivre</w:t>
      </w:r>
      <w:proofErr w:type="gramEnd"/>
      <w:r w:rsidRPr="00516951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mas por uma outra entidade que usa os dados obtidos através dos cookies. De forma a assegurar um vasto leque de funcionalidades, 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 w:rsidR="00563E7D" w:rsidRPr="00516951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Pr="00516951">
        <w:rPr>
          <w:rFonts w:ascii="Verdana" w:hAnsi="Verdana"/>
          <w:color w:val="000000" w:themeColor="text1"/>
          <w:sz w:val="20"/>
          <w:szCs w:val="20"/>
          <w:lang w:val="pt-PT"/>
        </w:rPr>
        <w:t>noss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 w:rsidRPr="00516951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Plataforma</w:t>
      </w:r>
      <w:r w:rsidRPr="00516951">
        <w:rPr>
          <w:rFonts w:ascii="Verdana" w:hAnsi="Verdana"/>
          <w:color w:val="000000" w:themeColor="text1"/>
          <w:sz w:val="20"/>
          <w:szCs w:val="20"/>
          <w:lang w:val="pt-PT"/>
        </w:rPr>
        <w:t xml:space="preserve"> usa cookies d</w:t>
      </w:r>
      <w:r w:rsidR="0022183C">
        <w:rPr>
          <w:rFonts w:ascii="Verdana" w:hAnsi="Verdana"/>
          <w:color w:val="000000" w:themeColor="text1"/>
          <w:sz w:val="20"/>
          <w:szCs w:val="20"/>
          <w:lang w:val="pt-PT"/>
        </w:rPr>
        <w:t xml:space="preserve">a </w:t>
      </w:r>
      <w:proofErr w:type="spellStart"/>
      <w:r w:rsidR="00270652">
        <w:rPr>
          <w:rFonts w:ascii="Verdana" w:hAnsi="Verdana"/>
          <w:color w:val="000000" w:themeColor="text1"/>
          <w:sz w:val="20"/>
          <w:szCs w:val="20"/>
          <w:lang w:val="pt-PT"/>
        </w:rPr>
        <w:t>MeoWallet</w:t>
      </w:r>
      <w:proofErr w:type="spellEnd"/>
      <w:r w:rsidR="0022183C">
        <w:rPr>
          <w:rFonts w:ascii="Verdana" w:hAnsi="Verdana"/>
          <w:color w:val="000000" w:themeColor="text1"/>
          <w:sz w:val="20"/>
          <w:szCs w:val="20"/>
          <w:lang w:val="pt-PT"/>
        </w:rPr>
        <w:t>.</w:t>
      </w:r>
    </w:p>
    <w:p w14:paraId="2E91E884" w14:textId="77777777" w:rsidR="0022183C" w:rsidRPr="0022183C" w:rsidRDefault="0022183C" w:rsidP="0022183C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626E408F" w14:textId="0D0D6288" w:rsidR="005540F5" w:rsidRDefault="005540F5" w:rsidP="005540F5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7440A0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Cookies técnicos: 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permite a navegação através d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noss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Plataforma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e o uso das suas funcionalidades e serviços, tais como controlar a comunicação de dados, identificar a sessão, restringir o acesso a determinadas áreas e usar recursos de segurança durante a navegação.</w:t>
      </w:r>
    </w:p>
    <w:p w14:paraId="3AAF8A7C" w14:textId="77777777" w:rsidR="005540F5" w:rsidRPr="007440A0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7B609D65" w14:textId="09E7F089" w:rsidR="005540F5" w:rsidRDefault="005540F5" w:rsidP="005540F5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7440A0">
        <w:rPr>
          <w:rFonts w:ascii="Verdana" w:hAnsi="Verdana"/>
          <w:b/>
          <w:color w:val="000000" w:themeColor="text1"/>
          <w:sz w:val="20"/>
          <w:szCs w:val="20"/>
          <w:lang w:val="pt-PT"/>
        </w:rPr>
        <w:lastRenderedPageBreak/>
        <w:t xml:space="preserve">Cookies personalizáveis: 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Permite aceder 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à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noss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Plataforma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através de certas características ou funcionalidades tais como a linguagem, tipo de browser da região de onde o acesso ao serviço é estabelecido.</w:t>
      </w:r>
    </w:p>
    <w:p w14:paraId="4483308A" w14:textId="77777777" w:rsidR="005540F5" w:rsidRDefault="005540F5" w:rsidP="005540F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77E9F9EB" w14:textId="2040451D" w:rsidR="005540F5" w:rsidRDefault="005540F5" w:rsidP="005540F5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 w:rsidRPr="007440A0">
        <w:rPr>
          <w:rFonts w:ascii="Verdana" w:hAnsi="Verdana"/>
          <w:b/>
          <w:color w:val="000000" w:themeColor="text1"/>
          <w:sz w:val="20"/>
          <w:szCs w:val="20"/>
          <w:lang w:val="pt-PT"/>
        </w:rPr>
        <w:t xml:space="preserve">Cookies analíticos: </w:t>
      </w:r>
      <w:r w:rsidRPr="007440A0">
        <w:rPr>
          <w:rFonts w:ascii="Verdana" w:hAnsi="Verdana"/>
          <w:color w:val="000000" w:themeColor="text1"/>
          <w:sz w:val="20"/>
          <w:szCs w:val="20"/>
          <w:lang w:val="pt-PT"/>
        </w:rPr>
        <w:t xml:space="preserve">Usados 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para monitorizar e analisar o comportamento do utilizador. Este tipo de cookies permite avaliar a atividade n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noss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Plataforma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usando informação agregada ou estatística acerca dos hábitos da navegação. Est</w:t>
      </w:r>
      <w:r w:rsidR="00AD2EAF">
        <w:rPr>
          <w:rFonts w:ascii="Verdana" w:hAnsi="Verdana"/>
          <w:color w:val="000000" w:themeColor="text1"/>
          <w:sz w:val="20"/>
          <w:szCs w:val="20"/>
          <w:lang w:val="pt-PT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</w:t>
      </w:r>
      <w:r w:rsidR="00563E7D">
        <w:rPr>
          <w:rFonts w:ascii="Verdana" w:hAnsi="Verdana"/>
          <w:color w:val="000000" w:themeColor="text1"/>
          <w:sz w:val="20"/>
          <w:szCs w:val="20"/>
          <w:lang w:val="pt-PT"/>
        </w:rPr>
        <w:t>Plataforma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usa cookies analíticos, alguns dos quais são disponibilizados pela Google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pt-PT"/>
        </w:rPr>
        <w:t>Analytics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(</w:t>
      </w:r>
      <w:r w:rsidR="00AD2EAF">
        <w:fldChar w:fldCharType="begin"/>
      </w:r>
      <w:r w:rsidR="00AD2EAF" w:rsidRPr="00AD2EAF">
        <w:rPr>
          <w:lang w:val="pt-PT"/>
        </w:rPr>
        <w:instrText xml:space="preserve"> HYPERLINK "https://www.google.</w:instrText>
      </w:r>
      <w:r w:rsidR="00AD2EAF" w:rsidRPr="00AD2EAF">
        <w:rPr>
          <w:lang w:val="pt-PT"/>
        </w:rPr>
        <w:instrText xml:space="preserve">com/intl/en-GB/policies/technologies/cookies/" </w:instrText>
      </w:r>
      <w:r w:rsidR="00AD2EAF">
        <w:fldChar w:fldCharType="separate"/>
      </w:r>
      <w:r w:rsidR="00AC665F" w:rsidRPr="00E54F33">
        <w:rPr>
          <w:rStyle w:val="Hiperligao"/>
          <w:rFonts w:ascii="Verdana" w:hAnsi="Verdana"/>
          <w:sz w:val="20"/>
          <w:szCs w:val="20"/>
          <w:lang w:val="pt-PT"/>
        </w:rPr>
        <w:t>https://www.google.com/intl/en-GB/policies/technologies/cookies/</w:t>
      </w:r>
      <w:r w:rsidR="00AD2EAF">
        <w:rPr>
          <w:rStyle w:val="Hiperligao"/>
          <w:rFonts w:ascii="Verdana" w:hAnsi="Verdana"/>
          <w:sz w:val="20"/>
          <w:szCs w:val="20"/>
          <w:lang w:val="pt-PT"/>
        </w:rPr>
        <w:fldChar w:fldCharType="end"/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>).</w:t>
      </w:r>
    </w:p>
    <w:p w14:paraId="662599C4" w14:textId="77777777" w:rsidR="005540F5" w:rsidRDefault="005540F5" w:rsidP="005540F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4B88D589" w14:textId="3D38C341" w:rsidR="005540F5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b/>
          <w:color w:val="000000" w:themeColor="text1"/>
          <w:sz w:val="20"/>
          <w:szCs w:val="20"/>
          <w:lang w:val="pt-PT"/>
        </w:rPr>
        <w:t>3. Quem usa os cookies?</w:t>
      </w:r>
    </w:p>
    <w:p w14:paraId="5B74C0BC" w14:textId="3095BED7" w:rsidR="005540F5" w:rsidRPr="003312FD" w:rsidRDefault="005540F5" w:rsidP="005540F5">
      <w:pPr>
        <w:pStyle w:val="Default"/>
        <w:spacing w:line="360" w:lineRule="auto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E8527E">
        <w:rPr>
          <w:rFonts w:ascii="Verdana" w:hAnsi="Verdana"/>
          <w:color w:val="auto"/>
          <w:sz w:val="20"/>
          <w:szCs w:val="20"/>
        </w:rPr>
        <w:t xml:space="preserve">As informações recolhidas através dos </w:t>
      </w:r>
      <w:r w:rsidRPr="00E8527E">
        <w:rPr>
          <w:rFonts w:ascii="Verdana" w:hAnsi="Verdana"/>
          <w:i/>
          <w:iCs/>
          <w:color w:val="auto"/>
          <w:sz w:val="20"/>
          <w:szCs w:val="20"/>
        </w:rPr>
        <w:t xml:space="preserve">cookies </w:t>
      </w:r>
      <w:r w:rsidRPr="00E8527E">
        <w:rPr>
          <w:rFonts w:ascii="Verdana" w:hAnsi="Verdana"/>
          <w:color w:val="auto"/>
          <w:sz w:val="20"/>
          <w:szCs w:val="20"/>
        </w:rPr>
        <w:t>transferidos a partir do domínio gerido pela Vialivre são utilizadas pelo proprietário d</w:t>
      </w:r>
      <w:r w:rsidR="00563E7D">
        <w:rPr>
          <w:rFonts w:ascii="Verdana" w:hAnsi="Verdana"/>
          <w:color w:val="auto"/>
          <w:sz w:val="20"/>
          <w:szCs w:val="20"/>
        </w:rPr>
        <w:t>a</w:t>
      </w:r>
      <w:r w:rsidRPr="00E8527E">
        <w:rPr>
          <w:rFonts w:ascii="Verdana" w:hAnsi="Verdana"/>
          <w:color w:val="auto"/>
          <w:sz w:val="20"/>
          <w:szCs w:val="20"/>
        </w:rPr>
        <w:t xml:space="preserve"> </w:t>
      </w:r>
      <w:r w:rsidR="00563E7D">
        <w:rPr>
          <w:rFonts w:ascii="Verdana" w:hAnsi="Verdana"/>
          <w:color w:val="auto"/>
          <w:sz w:val="20"/>
          <w:szCs w:val="20"/>
        </w:rPr>
        <w:t>Plataforma</w:t>
      </w:r>
      <w:r w:rsidRPr="00E8527E">
        <w:rPr>
          <w:rFonts w:ascii="Verdana" w:hAnsi="Verdana"/>
          <w:color w:val="auto"/>
          <w:sz w:val="20"/>
          <w:szCs w:val="20"/>
        </w:rPr>
        <w:t xml:space="preserve"> da Vialivre</w:t>
      </w:r>
      <w:r>
        <w:rPr>
          <w:rFonts w:ascii="Verdana" w:hAnsi="Verdana"/>
          <w:color w:val="auto"/>
          <w:sz w:val="20"/>
          <w:szCs w:val="20"/>
        </w:rPr>
        <w:t xml:space="preserve">, i.e. a Vialivre, </w:t>
      </w:r>
      <w:proofErr w:type="gramStart"/>
      <w:r>
        <w:rPr>
          <w:rFonts w:ascii="Verdana" w:hAnsi="Verdana"/>
          <w:color w:val="auto"/>
          <w:sz w:val="20"/>
          <w:szCs w:val="20"/>
        </w:rPr>
        <w:t>S.A.</w:t>
      </w:r>
      <w:r w:rsidRPr="00E8527E">
        <w:rPr>
          <w:rFonts w:ascii="Verdana" w:hAnsi="Verdana"/>
          <w:color w:val="auto"/>
          <w:sz w:val="20"/>
          <w:szCs w:val="20"/>
        </w:rPr>
        <w:t>.</w:t>
      </w:r>
      <w:proofErr w:type="gramEnd"/>
      <w:r w:rsidRPr="003312FD">
        <w:rPr>
          <w:rFonts w:ascii="Verdana" w:hAnsi="Verdana"/>
          <w:color w:val="auto"/>
          <w:sz w:val="20"/>
          <w:szCs w:val="20"/>
        </w:rPr>
        <w:t xml:space="preserve"> </w:t>
      </w:r>
    </w:p>
    <w:p w14:paraId="2912CF94" w14:textId="77777777" w:rsidR="005540F5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</w:p>
    <w:p w14:paraId="51B22E17" w14:textId="10636A9C" w:rsidR="005540F5" w:rsidRDefault="005540F5" w:rsidP="005540F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Outras empresas como a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pt-PT"/>
        </w:rPr>
        <w:t>Youtube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pt-PT"/>
        </w:rPr>
        <w:t>Inc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.,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pt-PT"/>
        </w:rPr>
        <w:t>Slideshare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e Euroland.com AB podem aceder à informação recolhida através dos cookies geri</w:t>
      </w:r>
      <w:r w:rsidR="00457766">
        <w:rPr>
          <w:rFonts w:ascii="Verdana" w:hAnsi="Verdana"/>
          <w:color w:val="000000" w:themeColor="text1"/>
          <w:sz w:val="20"/>
          <w:szCs w:val="20"/>
          <w:lang w:val="pt-PT"/>
        </w:rPr>
        <w:t>dos pelos domínios destas. Clique</w:t>
      </w:r>
      <w:r>
        <w:rPr>
          <w:rFonts w:ascii="Verdana" w:hAnsi="Verdana"/>
          <w:color w:val="000000" w:themeColor="text1"/>
          <w:sz w:val="20"/>
          <w:szCs w:val="20"/>
          <w:lang w:val="pt-PT"/>
        </w:rPr>
        <w:t xml:space="preserve"> no correspondente link para mais informações.</w:t>
      </w:r>
    </w:p>
    <w:p w14:paraId="3B9F1394" w14:textId="77777777" w:rsidR="005540F5" w:rsidRDefault="005540F5" w:rsidP="005540F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p w14:paraId="60BEEBD5" w14:textId="45A75E7E" w:rsidR="005540F5" w:rsidRDefault="005540F5" w:rsidP="005540F5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t-PT"/>
        </w:rPr>
      </w:pPr>
      <w:r>
        <w:rPr>
          <w:rFonts w:ascii="Verdana" w:hAnsi="Verdana"/>
          <w:b/>
          <w:color w:val="000000" w:themeColor="text1"/>
          <w:sz w:val="20"/>
          <w:szCs w:val="20"/>
          <w:lang w:val="pt-PT"/>
        </w:rPr>
        <w:t>4. Como o Utilizador pode gerir os cookies?</w:t>
      </w:r>
    </w:p>
    <w:p w14:paraId="36EB02F7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r>
        <w:rPr>
          <w:rFonts w:ascii="Verdana" w:hAnsi="Verdana"/>
          <w:bCs/>
          <w:sz w:val="20"/>
          <w:szCs w:val="20"/>
          <w:lang w:val="pt-PT"/>
        </w:rPr>
        <w:t>O navegador da Internet permite-lhe ver, desativar, restringir, bloquear e remover os cookies. Os links abaixo explicam como configurar os cookies nos principais navegadores, mas aconselhamos que consulte a “Ajuda” do seu navegador para informação detalhada e atualizada sobre a versão do seu navegador e dispositivo.</w:t>
      </w:r>
    </w:p>
    <w:p w14:paraId="70DD7FAA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r>
        <w:rPr>
          <w:rFonts w:ascii="Verdana" w:hAnsi="Verdana"/>
          <w:bCs/>
          <w:sz w:val="20"/>
          <w:szCs w:val="20"/>
          <w:lang w:val="pt-PT"/>
        </w:rPr>
        <w:t>Internet Explorer Versão 7 e 8</w:t>
      </w:r>
    </w:p>
    <w:p w14:paraId="7C7796F6" w14:textId="77777777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hyperlink r:id="rId14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pt-PT"/>
          </w:rPr>
          <w:t>http://windows.microsoft.com/es-Es/windows-vista/Block-or-allow-cookies</w:t>
        </w:r>
      </w:hyperlink>
    </w:p>
    <w:p w14:paraId="12E76577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</w:p>
    <w:p w14:paraId="522C30B7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r>
        <w:rPr>
          <w:rFonts w:ascii="Verdana" w:hAnsi="Verdana"/>
          <w:bCs/>
          <w:sz w:val="20"/>
          <w:szCs w:val="20"/>
          <w:lang w:val="pt-PT"/>
        </w:rPr>
        <w:t>Internet Explorer Versão 9</w:t>
      </w:r>
    </w:p>
    <w:p w14:paraId="0455B5F3" w14:textId="77777777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hyperlink r:id="rId15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pt-PT"/>
          </w:rPr>
          <w:t>http://windows.microsoft.com/es-ES/Windows7/How-to-manage-cookies-in-Internet-Explorer-9</w:t>
        </w:r>
      </w:hyperlink>
    </w:p>
    <w:p w14:paraId="6731DA1B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</w:p>
    <w:p w14:paraId="7E892BCD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r>
        <w:rPr>
          <w:rFonts w:ascii="Verdana" w:hAnsi="Verdana"/>
          <w:bCs/>
          <w:sz w:val="20"/>
          <w:szCs w:val="20"/>
          <w:lang w:val="pt-PT"/>
        </w:rPr>
        <w:t>Safari (iPhone, iPad, Mac e outros dispositivos Apple)</w:t>
      </w:r>
    </w:p>
    <w:p w14:paraId="6F624A2F" w14:textId="77777777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hyperlink r:id="rId16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pt-PT"/>
          </w:rPr>
          <w:t>http://supporte.apple.com/kb/PH5042?viewlocale=es_ES</w:t>
        </w:r>
      </w:hyperlink>
      <w:r w:rsidR="005540F5">
        <w:rPr>
          <w:rFonts w:ascii="Verdana" w:hAnsi="Verdana"/>
          <w:bCs/>
          <w:sz w:val="20"/>
          <w:szCs w:val="20"/>
          <w:lang w:val="pt-PT"/>
        </w:rPr>
        <w:t xml:space="preserve"> </w:t>
      </w:r>
      <w:hyperlink r:id="rId17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pt-PT"/>
          </w:rPr>
          <w:t>http://support.apple.com/kb/HT1677?viewlocale=es_ES</w:t>
        </w:r>
      </w:hyperlink>
    </w:p>
    <w:p w14:paraId="28C4F0E0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</w:p>
    <w:p w14:paraId="26598856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r>
        <w:rPr>
          <w:rFonts w:ascii="Verdana" w:hAnsi="Verdana"/>
          <w:bCs/>
          <w:sz w:val="20"/>
          <w:szCs w:val="20"/>
          <w:lang w:val="pt-PT"/>
        </w:rPr>
        <w:t>Google</w:t>
      </w:r>
    </w:p>
    <w:p w14:paraId="53CFFF3E" w14:textId="77777777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hyperlink r:id="rId18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pt-PT"/>
          </w:rPr>
          <w:t>https://supporte.google.com/chrome/answer/95647?hl=es&amp;hlrm=en</w:t>
        </w:r>
      </w:hyperlink>
    </w:p>
    <w:p w14:paraId="6D7FC99C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</w:p>
    <w:p w14:paraId="5A664893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444273">
        <w:rPr>
          <w:rFonts w:ascii="Verdana" w:hAnsi="Verdana"/>
          <w:bCs/>
          <w:sz w:val="20"/>
          <w:szCs w:val="20"/>
          <w:lang w:val="en-US"/>
        </w:rPr>
        <w:t xml:space="preserve">Firefox </w:t>
      </w:r>
    </w:p>
    <w:p w14:paraId="20FB269E" w14:textId="4805070C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hyperlink r:id="rId19" w:history="1">
        <w:r w:rsidR="00444395" w:rsidRPr="00F51C3F">
          <w:rPr>
            <w:rStyle w:val="Hiperligao"/>
            <w:rFonts w:ascii="Verdana" w:hAnsi="Verdana"/>
            <w:bCs/>
            <w:sz w:val="20"/>
            <w:szCs w:val="20"/>
            <w:lang w:val="en-US"/>
          </w:rPr>
          <w:t>http://suporte.mozilla.org/es/kb/cookies-information-que-los-sitios-web-guardan-en-?redirectlocale=en-US&amp;redirectslug=Cookies</w:t>
        </w:r>
      </w:hyperlink>
      <w:r w:rsidR="00444395">
        <w:rPr>
          <w:rFonts w:ascii="Verdana" w:hAnsi="Verdana"/>
          <w:bCs/>
          <w:sz w:val="20"/>
          <w:szCs w:val="20"/>
          <w:lang w:val="en-US"/>
        </w:rPr>
        <w:t xml:space="preserve"> </w:t>
      </w:r>
    </w:p>
    <w:p w14:paraId="5E052E7F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07D5B9B2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Opera </w:t>
      </w:r>
    </w:p>
    <w:p w14:paraId="2D41A94C" w14:textId="77777777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hyperlink r:id="rId20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en-US"/>
          </w:rPr>
          <w:t>http://help.opera.com/Windows/11.50/es-ES/cookies.html</w:t>
        </w:r>
      </w:hyperlink>
    </w:p>
    <w:p w14:paraId="4B0894F6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23477EBB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>Android</w:t>
      </w:r>
    </w:p>
    <w:p w14:paraId="08D58BDA" w14:textId="77777777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hyperlink r:id="rId21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en-US"/>
          </w:rPr>
          <w:t>http://supporte.google.com/android/?hl=es</w:t>
        </w:r>
      </w:hyperlink>
    </w:p>
    <w:p w14:paraId="0362DB5A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0285C52B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>Windows Phone</w:t>
      </w:r>
    </w:p>
    <w:p w14:paraId="60E9C24F" w14:textId="77777777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hyperlink r:id="rId22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en-US"/>
          </w:rPr>
          <w:t>http://www.windowsphone.com/es-ES/how-to/wp7/web/changing-privacy-and-other-browser-seetings</w:t>
        </w:r>
      </w:hyperlink>
    </w:p>
    <w:p w14:paraId="02D039AE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09417EB0" w14:textId="77777777" w:rsidR="005540F5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>Blackberry</w:t>
      </w:r>
    </w:p>
    <w:p w14:paraId="30A5DB71" w14:textId="77777777" w:rsidR="005540F5" w:rsidRDefault="00AD2EAF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hyperlink r:id="rId23" w:history="1">
        <w:r w:rsidR="005540F5" w:rsidRPr="00C03039">
          <w:rPr>
            <w:rStyle w:val="Hiperligao"/>
            <w:rFonts w:ascii="Verdana" w:hAnsi="Verdana"/>
            <w:bCs/>
            <w:sz w:val="20"/>
            <w:szCs w:val="20"/>
            <w:lang w:val="en-US"/>
          </w:rPr>
          <w:t>http://docs.blackberry.com/en/smartphone_users/deliverables/18578/Turn_off_cookies_in_the_browser_601072866_11.jsp</w:t>
        </w:r>
      </w:hyperlink>
    </w:p>
    <w:p w14:paraId="40E0E55C" w14:textId="77777777" w:rsidR="005540F5" w:rsidRPr="00457766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65E03CAE" w14:textId="1C9D941A" w:rsidR="005540F5" w:rsidRPr="00444273" w:rsidRDefault="005540F5" w:rsidP="005540F5">
      <w:pPr>
        <w:spacing w:line="360" w:lineRule="auto"/>
        <w:jc w:val="both"/>
        <w:rPr>
          <w:rFonts w:ascii="Verdana" w:hAnsi="Verdana"/>
          <w:bCs/>
          <w:sz w:val="20"/>
          <w:szCs w:val="20"/>
          <w:lang w:val="pt-PT"/>
        </w:rPr>
      </w:pPr>
      <w:r w:rsidRPr="00444273">
        <w:rPr>
          <w:rFonts w:ascii="Verdana" w:hAnsi="Verdana"/>
          <w:bCs/>
          <w:sz w:val="20"/>
          <w:szCs w:val="20"/>
          <w:lang w:val="pt-PT"/>
        </w:rPr>
        <w:t xml:space="preserve">Mais informamos que alguns </w:t>
      </w:r>
      <w:r>
        <w:rPr>
          <w:rFonts w:ascii="Verdana" w:hAnsi="Verdana"/>
          <w:bCs/>
          <w:sz w:val="20"/>
          <w:szCs w:val="20"/>
          <w:lang w:val="pt-PT"/>
        </w:rPr>
        <w:t xml:space="preserve">browsers </w:t>
      </w:r>
      <w:r w:rsidRPr="00444273">
        <w:rPr>
          <w:rFonts w:ascii="Verdana" w:hAnsi="Verdana"/>
          <w:bCs/>
          <w:sz w:val="20"/>
          <w:szCs w:val="20"/>
          <w:lang w:val="pt-PT"/>
        </w:rPr>
        <w:t xml:space="preserve">permitem </w:t>
      </w:r>
      <w:r>
        <w:rPr>
          <w:rFonts w:ascii="Verdana" w:hAnsi="Verdana"/>
          <w:bCs/>
          <w:sz w:val="20"/>
          <w:szCs w:val="20"/>
          <w:lang w:val="pt-PT"/>
        </w:rPr>
        <w:t xml:space="preserve">navegar </w:t>
      </w:r>
      <w:r w:rsidR="00457766">
        <w:rPr>
          <w:rFonts w:ascii="Verdana" w:hAnsi="Verdana"/>
          <w:bCs/>
          <w:sz w:val="20"/>
          <w:szCs w:val="20"/>
          <w:lang w:val="pt-PT"/>
        </w:rPr>
        <w:t>em privado ou modo anó</w:t>
      </w:r>
      <w:r>
        <w:rPr>
          <w:rFonts w:ascii="Verdana" w:hAnsi="Verdana"/>
          <w:bCs/>
          <w:sz w:val="20"/>
          <w:szCs w:val="20"/>
          <w:lang w:val="pt-PT"/>
        </w:rPr>
        <w:t xml:space="preserve">nimo, o que significa que os cookies são instalados no </w:t>
      </w:r>
      <w:r w:rsidR="00444395">
        <w:rPr>
          <w:rFonts w:ascii="Verdana" w:hAnsi="Verdana"/>
          <w:bCs/>
          <w:sz w:val="20"/>
          <w:szCs w:val="20"/>
          <w:lang w:val="pt-PT"/>
        </w:rPr>
        <w:t>dispositivo,</w:t>
      </w:r>
      <w:r>
        <w:rPr>
          <w:rFonts w:ascii="Verdana" w:hAnsi="Verdana"/>
          <w:bCs/>
          <w:sz w:val="20"/>
          <w:szCs w:val="20"/>
          <w:lang w:val="pt-PT"/>
        </w:rPr>
        <w:t xml:space="preserve"> mas eles são eliminados automaticamente quando a sessão termina.</w:t>
      </w:r>
    </w:p>
    <w:p w14:paraId="4A76A36B" w14:textId="77777777" w:rsidR="005540F5" w:rsidRPr="003312FD" w:rsidRDefault="005540F5" w:rsidP="003312F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pt-PT"/>
        </w:rPr>
      </w:pPr>
    </w:p>
    <w:sectPr w:rsidR="005540F5" w:rsidRPr="003312FD">
      <w:headerReference w:type="default" r:id="rId24"/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4C206" w14:textId="77777777" w:rsidR="00EC5688" w:rsidRDefault="00EC5688" w:rsidP="00BE5047">
      <w:r>
        <w:separator/>
      </w:r>
    </w:p>
  </w:endnote>
  <w:endnote w:type="continuationSeparator" w:id="0">
    <w:p w14:paraId="3FC6B208" w14:textId="77777777" w:rsidR="00EC5688" w:rsidRDefault="00EC5688" w:rsidP="00BE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927646"/>
      <w:docPartObj>
        <w:docPartGallery w:val="Page Numbers (Bottom of Page)"/>
        <w:docPartUnique/>
      </w:docPartObj>
    </w:sdtPr>
    <w:sdtEndPr/>
    <w:sdtContent>
      <w:p w14:paraId="6DCCC716" w14:textId="1D34CB1B" w:rsidR="0084495B" w:rsidRDefault="008449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54C" w:rsidRPr="00C7754C">
          <w:rPr>
            <w:noProof/>
            <w:lang w:val="es-ES"/>
          </w:rPr>
          <w:t>8</w:t>
        </w:r>
        <w:r>
          <w:fldChar w:fldCharType="end"/>
        </w:r>
      </w:p>
    </w:sdtContent>
  </w:sdt>
  <w:p w14:paraId="75EF2C0E" w14:textId="77777777" w:rsidR="00BE5047" w:rsidRDefault="00BE5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E68A1" w14:textId="77777777" w:rsidR="00EC5688" w:rsidRDefault="00EC5688" w:rsidP="00BE5047">
      <w:r>
        <w:separator/>
      </w:r>
    </w:p>
  </w:footnote>
  <w:footnote w:type="continuationSeparator" w:id="0">
    <w:p w14:paraId="262A66E7" w14:textId="77777777" w:rsidR="00EC5688" w:rsidRDefault="00EC5688" w:rsidP="00BE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AC9EA" w14:textId="3B029F6C" w:rsidR="00374BF8" w:rsidRDefault="00374BF8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06E299C0" wp14:editId="13A18A42">
          <wp:extent cx="1650670" cy="300657"/>
          <wp:effectExtent l="0" t="0" r="6985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ialivre 280_Tran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219" cy="31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80D23"/>
    <w:multiLevelType w:val="hybridMultilevel"/>
    <w:tmpl w:val="68BAFE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297D"/>
    <w:multiLevelType w:val="hybridMultilevel"/>
    <w:tmpl w:val="CA4096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1F88"/>
    <w:multiLevelType w:val="multilevel"/>
    <w:tmpl w:val="B1D4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A1C42"/>
    <w:multiLevelType w:val="multilevel"/>
    <w:tmpl w:val="A1F6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F73C6"/>
    <w:multiLevelType w:val="multilevel"/>
    <w:tmpl w:val="95FE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46C48"/>
    <w:multiLevelType w:val="hybridMultilevel"/>
    <w:tmpl w:val="EC145ACC"/>
    <w:lvl w:ilvl="0" w:tplc="293A16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01B89"/>
    <w:multiLevelType w:val="multilevel"/>
    <w:tmpl w:val="FCE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87128"/>
    <w:multiLevelType w:val="hybridMultilevel"/>
    <w:tmpl w:val="9C74AB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04EBF"/>
    <w:multiLevelType w:val="hybridMultilevel"/>
    <w:tmpl w:val="4A866B78"/>
    <w:lvl w:ilvl="0" w:tplc="9FA2B1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AB3356"/>
    <w:multiLevelType w:val="multilevel"/>
    <w:tmpl w:val="42C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97E66"/>
    <w:multiLevelType w:val="multilevel"/>
    <w:tmpl w:val="A3E8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E5717"/>
    <w:multiLevelType w:val="hybridMultilevel"/>
    <w:tmpl w:val="8AC423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364F9"/>
    <w:multiLevelType w:val="multilevel"/>
    <w:tmpl w:val="C40E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B0FBE"/>
    <w:multiLevelType w:val="hybridMultilevel"/>
    <w:tmpl w:val="086C959A"/>
    <w:lvl w:ilvl="0" w:tplc="2AD81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44142"/>
    <w:multiLevelType w:val="hybridMultilevel"/>
    <w:tmpl w:val="EC145ACC"/>
    <w:lvl w:ilvl="0" w:tplc="293A16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96AEE"/>
    <w:multiLevelType w:val="multilevel"/>
    <w:tmpl w:val="172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24214"/>
    <w:multiLevelType w:val="hybridMultilevel"/>
    <w:tmpl w:val="086C959A"/>
    <w:lvl w:ilvl="0" w:tplc="2AD81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D139B"/>
    <w:multiLevelType w:val="multilevel"/>
    <w:tmpl w:val="B75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55C13"/>
    <w:multiLevelType w:val="multilevel"/>
    <w:tmpl w:val="28D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56C24"/>
    <w:multiLevelType w:val="multilevel"/>
    <w:tmpl w:val="FF7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9795A"/>
    <w:multiLevelType w:val="hybridMultilevel"/>
    <w:tmpl w:val="31F840C0"/>
    <w:lvl w:ilvl="0" w:tplc="293A16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31FE"/>
    <w:multiLevelType w:val="multilevel"/>
    <w:tmpl w:val="384A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84E77"/>
    <w:multiLevelType w:val="hybridMultilevel"/>
    <w:tmpl w:val="BC4E95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11CC1"/>
    <w:multiLevelType w:val="multilevel"/>
    <w:tmpl w:val="E0CA5DB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19"/>
  </w:num>
  <w:num w:numId="7">
    <w:abstractNumId w:val="16"/>
  </w:num>
  <w:num w:numId="8">
    <w:abstractNumId w:val="13"/>
  </w:num>
  <w:num w:numId="9">
    <w:abstractNumId w:val="18"/>
  </w:num>
  <w:num w:numId="10">
    <w:abstractNumId w:val="20"/>
  </w:num>
  <w:num w:numId="11">
    <w:abstractNumId w:val="22"/>
  </w:num>
  <w:num w:numId="12">
    <w:abstractNumId w:val="11"/>
  </w:num>
  <w:num w:numId="13">
    <w:abstractNumId w:val="7"/>
  </w:num>
  <w:num w:numId="14">
    <w:abstractNumId w:val="15"/>
  </w:num>
  <w:num w:numId="15">
    <w:abstractNumId w:val="1"/>
  </w:num>
  <w:num w:numId="16">
    <w:abstractNumId w:val="12"/>
  </w:num>
  <w:num w:numId="17">
    <w:abstractNumId w:val="17"/>
  </w:num>
  <w:num w:numId="18">
    <w:abstractNumId w:val="23"/>
  </w:num>
  <w:num w:numId="19">
    <w:abstractNumId w:val="2"/>
  </w:num>
  <w:num w:numId="20">
    <w:abstractNumId w:val="6"/>
  </w:num>
  <w:num w:numId="21">
    <w:abstractNumId w:val="21"/>
  </w:num>
  <w:num w:numId="22">
    <w:abstractNumId w:val="24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E2"/>
    <w:rsid w:val="00000412"/>
    <w:rsid w:val="00001DC1"/>
    <w:rsid w:val="000062B4"/>
    <w:rsid w:val="00012178"/>
    <w:rsid w:val="00016477"/>
    <w:rsid w:val="000165FE"/>
    <w:rsid w:val="000256B6"/>
    <w:rsid w:val="00041348"/>
    <w:rsid w:val="00067429"/>
    <w:rsid w:val="00076443"/>
    <w:rsid w:val="000A3298"/>
    <w:rsid w:val="000A5852"/>
    <w:rsid w:val="000B29DE"/>
    <w:rsid w:val="000B44BA"/>
    <w:rsid w:val="000B4F51"/>
    <w:rsid w:val="000C0F11"/>
    <w:rsid w:val="000C444B"/>
    <w:rsid w:val="000C48C6"/>
    <w:rsid w:val="000C7F7E"/>
    <w:rsid w:val="000D7599"/>
    <w:rsid w:val="000E00F6"/>
    <w:rsid w:val="000E5883"/>
    <w:rsid w:val="000E71B5"/>
    <w:rsid w:val="000F262C"/>
    <w:rsid w:val="001229F1"/>
    <w:rsid w:val="00134126"/>
    <w:rsid w:val="00140626"/>
    <w:rsid w:val="00146412"/>
    <w:rsid w:val="00146974"/>
    <w:rsid w:val="001470B3"/>
    <w:rsid w:val="00147AB6"/>
    <w:rsid w:val="00156E44"/>
    <w:rsid w:val="00157829"/>
    <w:rsid w:val="00157EF1"/>
    <w:rsid w:val="00163528"/>
    <w:rsid w:val="001671C6"/>
    <w:rsid w:val="00170F53"/>
    <w:rsid w:val="001921B0"/>
    <w:rsid w:val="00193BD5"/>
    <w:rsid w:val="001A1F3B"/>
    <w:rsid w:val="001A39D5"/>
    <w:rsid w:val="001A526D"/>
    <w:rsid w:val="001C4673"/>
    <w:rsid w:val="001D6CEB"/>
    <w:rsid w:val="001D7EE8"/>
    <w:rsid w:val="001E07EC"/>
    <w:rsid w:val="001E362B"/>
    <w:rsid w:val="001E5F79"/>
    <w:rsid w:val="001E76B2"/>
    <w:rsid w:val="001F1130"/>
    <w:rsid w:val="001F5530"/>
    <w:rsid w:val="002008A3"/>
    <w:rsid w:val="00203A49"/>
    <w:rsid w:val="00210426"/>
    <w:rsid w:val="002105E7"/>
    <w:rsid w:val="00211F0B"/>
    <w:rsid w:val="00216BB7"/>
    <w:rsid w:val="0022183C"/>
    <w:rsid w:val="00223C8E"/>
    <w:rsid w:val="00237CEB"/>
    <w:rsid w:val="00243F73"/>
    <w:rsid w:val="002511F1"/>
    <w:rsid w:val="0025186B"/>
    <w:rsid w:val="00264620"/>
    <w:rsid w:val="00264A12"/>
    <w:rsid w:val="00266DF3"/>
    <w:rsid w:val="00270652"/>
    <w:rsid w:val="00273AEF"/>
    <w:rsid w:val="0027535C"/>
    <w:rsid w:val="00285972"/>
    <w:rsid w:val="002B04C7"/>
    <w:rsid w:val="002C1989"/>
    <w:rsid w:val="002C3081"/>
    <w:rsid w:val="002C3680"/>
    <w:rsid w:val="002C3D3C"/>
    <w:rsid w:val="002D763A"/>
    <w:rsid w:val="002F65FC"/>
    <w:rsid w:val="0030205D"/>
    <w:rsid w:val="0030295E"/>
    <w:rsid w:val="00303100"/>
    <w:rsid w:val="003102EC"/>
    <w:rsid w:val="003210A3"/>
    <w:rsid w:val="003312FD"/>
    <w:rsid w:val="00366682"/>
    <w:rsid w:val="00372E0A"/>
    <w:rsid w:val="00373A6C"/>
    <w:rsid w:val="00374BF8"/>
    <w:rsid w:val="00384C01"/>
    <w:rsid w:val="003A5E10"/>
    <w:rsid w:val="003C4C3E"/>
    <w:rsid w:val="003C5A86"/>
    <w:rsid w:val="003D108E"/>
    <w:rsid w:val="003D556F"/>
    <w:rsid w:val="003E0EA3"/>
    <w:rsid w:val="003F0ACA"/>
    <w:rsid w:val="00411906"/>
    <w:rsid w:val="00421DFF"/>
    <w:rsid w:val="004318C1"/>
    <w:rsid w:val="004404DC"/>
    <w:rsid w:val="0044254E"/>
    <w:rsid w:val="00444395"/>
    <w:rsid w:val="0044638F"/>
    <w:rsid w:val="00457766"/>
    <w:rsid w:val="00460D07"/>
    <w:rsid w:val="00462340"/>
    <w:rsid w:val="00466461"/>
    <w:rsid w:val="00482344"/>
    <w:rsid w:val="004A3521"/>
    <w:rsid w:val="004A4F7A"/>
    <w:rsid w:val="004B12F8"/>
    <w:rsid w:val="004C609A"/>
    <w:rsid w:val="004D069E"/>
    <w:rsid w:val="004D2DF5"/>
    <w:rsid w:val="004D3BFE"/>
    <w:rsid w:val="004D4E9E"/>
    <w:rsid w:val="004D5AB7"/>
    <w:rsid w:val="004D6733"/>
    <w:rsid w:val="004E1041"/>
    <w:rsid w:val="004F21E2"/>
    <w:rsid w:val="004F2EC1"/>
    <w:rsid w:val="005030F0"/>
    <w:rsid w:val="00506A4A"/>
    <w:rsid w:val="005075FD"/>
    <w:rsid w:val="005107F3"/>
    <w:rsid w:val="005164D7"/>
    <w:rsid w:val="00524E44"/>
    <w:rsid w:val="0053017D"/>
    <w:rsid w:val="005335FE"/>
    <w:rsid w:val="00542137"/>
    <w:rsid w:val="00543B31"/>
    <w:rsid w:val="005540F5"/>
    <w:rsid w:val="00563E7D"/>
    <w:rsid w:val="00581131"/>
    <w:rsid w:val="005A04A3"/>
    <w:rsid w:val="005A0A96"/>
    <w:rsid w:val="005B22E2"/>
    <w:rsid w:val="005B5D90"/>
    <w:rsid w:val="005B684E"/>
    <w:rsid w:val="005C08BD"/>
    <w:rsid w:val="005C45CF"/>
    <w:rsid w:val="005F0323"/>
    <w:rsid w:val="005F1AD0"/>
    <w:rsid w:val="00601BF5"/>
    <w:rsid w:val="006032C9"/>
    <w:rsid w:val="006274EE"/>
    <w:rsid w:val="0063530D"/>
    <w:rsid w:val="0063551C"/>
    <w:rsid w:val="006514C0"/>
    <w:rsid w:val="00655D5A"/>
    <w:rsid w:val="00656217"/>
    <w:rsid w:val="006828E7"/>
    <w:rsid w:val="00686CB5"/>
    <w:rsid w:val="00687F75"/>
    <w:rsid w:val="00691FE3"/>
    <w:rsid w:val="0069381B"/>
    <w:rsid w:val="006A0551"/>
    <w:rsid w:val="006A3F7F"/>
    <w:rsid w:val="006B0AB0"/>
    <w:rsid w:val="006B28EF"/>
    <w:rsid w:val="006B6731"/>
    <w:rsid w:val="006D1BB7"/>
    <w:rsid w:val="006D1D17"/>
    <w:rsid w:val="006D36CE"/>
    <w:rsid w:val="006F185E"/>
    <w:rsid w:val="007008C5"/>
    <w:rsid w:val="0070247D"/>
    <w:rsid w:val="00716073"/>
    <w:rsid w:val="007162DE"/>
    <w:rsid w:val="00727936"/>
    <w:rsid w:val="00733168"/>
    <w:rsid w:val="00734422"/>
    <w:rsid w:val="00736208"/>
    <w:rsid w:val="00737DA3"/>
    <w:rsid w:val="00745E64"/>
    <w:rsid w:val="007472D0"/>
    <w:rsid w:val="007526C0"/>
    <w:rsid w:val="00766A9D"/>
    <w:rsid w:val="007675A9"/>
    <w:rsid w:val="007751CB"/>
    <w:rsid w:val="00782E24"/>
    <w:rsid w:val="0078589C"/>
    <w:rsid w:val="007C3C3A"/>
    <w:rsid w:val="007C6A06"/>
    <w:rsid w:val="007E429C"/>
    <w:rsid w:val="007F2120"/>
    <w:rsid w:val="00814332"/>
    <w:rsid w:val="00814418"/>
    <w:rsid w:val="00814EAF"/>
    <w:rsid w:val="00816C83"/>
    <w:rsid w:val="0082565A"/>
    <w:rsid w:val="00825853"/>
    <w:rsid w:val="00832221"/>
    <w:rsid w:val="008425DB"/>
    <w:rsid w:val="0084495B"/>
    <w:rsid w:val="0085165C"/>
    <w:rsid w:val="00854841"/>
    <w:rsid w:val="00871DFC"/>
    <w:rsid w:val="00876B97"/>
    <w:rsid w:val="00877318"/>
    <w:rsid w:val="008A0719"/>
    <w:rsid w:val="008B47AD"/>
    <w:rsid w:val="008C17A2"/>
    <w:rsid w:val="008D041A"/>
    <w:rsid w:val="008D2DF9"/>
    <w:rsid w:val="008D5B0C"/>
    <w:rsid w:val="008E5268"/>
    <w:rsid w:val="008F17D3"/>
    <w:rsid w:val="008F551D"/>
    <w:rsid w:val="008F6406"/>
    <w:rsid w:val="00902C9F"/>
    <w:rsid w:val="00906AB2"/>
    <w:rsid w:val="00914CFB"/>
    <w:rsid w:val="009177FD"/>
    <w:rsid w:val="00924FEF"/>
    <w:rsid w:val="00952A6A"/>
    <w:rsid w:val="00956568"/>
    <w:rsid w:val="00956F23"/>
    <w:rsid w:val="009756C2"/>
    <w:rsid w:val="009759A5"/>
    <w:rsid w:val="00975FD3"/>
    <w:rsid w:val="009808D3"/>
    <w:rsid w:val="009814A2"/>
    <w:rsid w:val="00984146"/>
    <w:rsid w:val="00984228"/>
    <w:rsid w:val="009918A7"/>
    <w:rsid w:val="00993CF0"/>
    <w:rsid w:val="009C25CC"/>
    <w:rsid w:val="009D01EB"/>
    <w:rsid w:val="009D312B"/>
    <w:rsid w:val="009E2101"/>
    <w:rsid w:val="009F2512"/>
    <w:rsid w:val="00A4392B"/>
    <w:rsid w:val="00A5254C"/>
    <w:rsid w:val="00A54175"/>
    <w:rsid w:val="00A5436C"/>
    <w:rsid w:val="00A54EB2"/>
    <w:rsid w:val="00A57017"/>
    <w:rsid w:val="00AA2AA6"/>
    <w:rsid w:val="00AA2EED"/>
    <w:rsid w:val="00AA5B99"/>
    <w:rsid w:val="00AA5E31"/>
    <w:rsid w:val="00AA607C"/>
    <w:rsid w:val="00AB7F1A"/>
    <w:rsid w:val="00AC1CF4"/>
    <w:rsid w:val="00AC3426"/>
    <w:rsid w:val="00AC556D"/>
    <w:rsid w:val="00AC665F"/>
    <w:rsid w:val="00AC7F84"/>
    <w:rsid w:val="00AD2EAF"/>
    <w:rsid w:val="00AE2CED"/>
    <w:rsid w:val="00AF1EF6"/>
    <w:rsid w:val="00AF4085"/>
    <w:rsid w:val="00B13715"/>
    <w:rsid w:val="00B162EC"/>
    <w:rsid w:val="00B22445"/>
    <w:rsid w:val="00B22DA7"/>
    <w:rsid w:val="00B32DF4"/>
    <w:rsid w:val="00B75D02"/>
    <w:rsid w:val="00B806BC"/>
    <w:rsid w:val="00B82985"/>
    <w:rsid w:val="00B83B09"/>
    <w:rsid w:val="00B84095"/>
    <w:rsid w:val="00BA4A24"/>
    <w:rsid w:val="00BA7B02"/>
    <w:rsid w:val="00BB651D"/>
    <w:rsid w:val="00BB6918"/>
    <w:rsid w:val="00BC13D9"/>
    <w:rsid w:val="00BC4C9D"/>
    <w:rsid w:val="00BD13C0"/>
    <w:rsid w:val="00BD3099"/>
    <w:rsid w:val="00BE3D7C"/>
    <w:rsid w:val="00BE5047"/>
    <w:rsid w:val="00BE6E02"/>
    <w:rsid w:val="00BF12F4"/>
    <w:rsid w:val="00C00231"/>
    <w:rsid w:val="00C0575C"/>
    <w:rsid w:val="00C14BED"/>
    <w:rsid w:val="00C1630F"/>
    <w:rsid w:val="00C1641F"/>
    <w:rsid w:val="00C22297"/>
    <w:rsid w:val="00C22B01"/>
    <w:rsid w:val="00C37A24"/>
    <w:rsid w:val="00C4124E"/>
    <w:rsid w:val="00C450F8"/>
    <w:rsid w:val="00C50888"/>
    <w:rsid w:val="00C548E6"/>
    <w:rsid w:val="00C552D7"/>
    <w:rsid w:val="00C56D3D"/>
    <w:rsid w:val="00C66B45"/>
    <w:rsid w:val="00C76E42"/>
    <w:rsid w:val="00C7754C"/>
    <w:rsid w:val="00C77BB9"/>
    <w:rsid w:val="00C968F1"/>
    <w:rsid w:val="00CA4973"/>
    <w:rsid w:val="00CA784C"/>
    <w:rsid w:val="00CD2F0A"/>
    <w:rsid w:val="00CF63E3"/>
    <w:rsid w:val="00CF6AA0"/>
    <w:rsid w:val="00D07155"/>
    <w:rsid w:val="00D10E75"/>
    <w:rsid w:val="00D161C2"/>
    <w:rsid w:val="00D20775"/>
    <w:rsid w:val="00D27D30"/>
    <w:rsid w:val="00D312B2"/>
    <w:rsid w:val="00D4694E"/>
    <w:rsid w:val="00D559FC"/>
    <w:rsid w:val="00D66176"/>
    <w:rsid w:val="00D767E4"/>
    <w:rsid w:val="00D91AAA"/>
    <w:rsid w:val="00D95844"/>
    <w:rsid w:val="00D95CEC"/>
    <w:rsid w:val="00D973A3"/>
    <w:rsid w:val="00D97541"/>
    <w:rsid w:val="00DC0007"/>
    <w:rsid w:val="00DC2D01"/>
    <w:rsid w:val="00DC52E2"/>
    <w:rsid w:val="00DC72FB"/>
    <w:rsid w:val="00DF3057"/>
    <w:rsid w:val="00E327A7"/>
    <w:rsid w:val="00E35E50"/>
    <w:rsid w:val="00E36E2C"/>
    <w:rsid w:val="00E36EB3"/>
    <w:rsid w:val="00E41C6E"/>
    <w:rsid w:val="00E451C6"/>
    <w:rsid w:val="00E50048"/>
    <w:rsid w:val="00E56C06"/>
    <w:rsid w:val="00E64707"/>
    <w:rsid w:val="00E80DEC"/>
    <w:rsid w:val="00E82427"/>
    <w:rsid w:val="00E8527E"/>
    <w:rsid w:val="00E94348"/>
    <w:rsid w:val="00EA49F0"/>
    <w:rsid w:val="00EC0738"/>
    <w:rsid w:val="00EC5688"/>
    <w:rsid w:val="00EC5F5F"/>
    <w:rsid w:val="00EC6795"/>
    <w:rsid w:val="00ED5CC1"/>
    <w:rsid w:val="00EE1400"/>
    <w:rsid w:val="00EF2839"/>
    <w:rsid w:val="00EF4411"/>
    <w:rsid w:val="00F0057D"/>
    <w:rsid w:val="00F009B9"/>
    <w:rsid w:val="00F12F5E"/>
    <w:rsid w:val="00F30D5A"/>
    <w:rsid w:val="00F3539D"/>
    <w:rsid w:val="00F50A79"/>
    <w:rsid w:val="00F73B2A"/>
    <w:rsid w:val="00F73FAD"/>
    <w:rsid w:val="00F7486D"/>
    <w:rsid w:val="00F766A2"/>
    <w:rsid w:val="00F83732"/>
    <w:rsid w:val="00F868CE"/>
    <w:rsid w:val="00F90730"/>
    <w:rsid w:val="00F94742"/>
    <w:rsid w:val="00F96364"/>
    <w:rsid w:val="00FA22F2"/>
    <w:rsid w:val="00FA6C2A"/>
    <w:rsid w:val="00FB63C4"/>
    <w:rsid w:val="00FC572C"/>
    <w:rsid w:val="00FD154F"/>
    <w:rsid w:val="00FD1565"/>
    <w:rsid w:val="00FD4274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FD5B"/>
  <w15:docId w15:val="{A1FA3B15-5154-41DF-A7E1-49FD9896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C8E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973A3"/>
    <w:rPr>
      <w:color w:val="0563C1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384C01"/>
  </w:style>
  <w:style w:type="character" w:styleId="Refdecomentrio">
    <w:name w:val="annotation reference"/>
    <w:basedOn w:val="Tipodeletrapredefinidodopargrafo"/>
    <w:uiPriority w:val="99"/>
    <w:semiHidden/>
    <w:unhideWhenUsed/>
    <w:rsid w:val="004404D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404D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404D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404D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404D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404D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404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190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D556F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27535C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D97541"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39"/>
    <w:rsid w:val="0063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BE504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5047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Rodap">
    <w:name w:val="footer"/>
    <w:basedOn w:val="Normal"/>
    <w:link w:val="RodapCarter"/>
    <w:uiPriority w:val="99"/>
    <w:unhideWhenUsed/>
    <w:rsid w:val="00BE504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5047"/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44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18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0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7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1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0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7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7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4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2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9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d@cintraportugal.pt" TargetMode="External"/><Relationship Id="rId18" Type="http://schemas.openxmlformats.org/officeDocument/2006/relationships/hyperlink" Target="https://supporte.google.com/chrome/answer/95647?hl=es&amp;hlrm=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supporte.google.com/android/?hl=e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yperlink" Target="http://support.apple.com/kb/HT1677?viewlocale=es_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supporte.apple.com/kb/PH5042?viewlocale=es_ES" TargetMode="External"/><Relationship Id="rId20" Type="http://schemas.openxmlformats.org/officeDocument/2006/relationships/hyperlink" Target="http://help.opera.com/Windows/11.50/es-ES/cookie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alivre.pt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indows.microsoft.com/es-ES/Windows7/How-to-manage-cookies-in-Internet-Explorer-9" TargetMode="External"/><Relationship Id="rId23" Type="http://schemas.openxmlformats.org/officeDocument/2006/relationships/hyperlink" Target="http://docs.blackberry.com/en/smartphone_users/deliverables/18578/Turn_off_cookies_in_the_browser_601072866_11.js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suporte.mozilla.org/es/kb/cookies-information-que-los-sitios-web-guardan-en-?redirectlocale=en-US&amp;redirectslug=Cook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indows.microsoft.com/es-Es/windows-vista/Block-or-allow-cookies" TargetMode="External"/><Relationship Id="rId22" Type="http://schemas.openxmlformats.org/officeDocument/2006/relationships/hyperlink" Target="http://www.windowsphone.com/es-ES/how-to/wp7/web/changing-privacy-and-other-browser-seeting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794288FA548B41AE4109EBA02EC2DE" ma:contentTypeVersion="11" ma:contentTypeDescription="Crear nuevo documento." ma:contentTypeScope="" ma:versionID="5dc7ddf0b72070000f6622c1ff39689b">
  <xsd:schema xmlns:xsd="http://www.w3.org/2001/XMLSchema" xmlns:xs="http://www.w3.org/2001/XMLSchema" xmlns:p="http://schemas.microsoft.com/office/2006/metadata/properties" xmlns:ns3="192757f4-68ef-441a-a2be-411c160a2aa7" xmlns:ns4="9feb7001-83b6-4359-a532-781bf3f68992" targetNamespace="http://schemas.microsoft.com/office/2006/metadata/properties" ma:root="true" ma:fieldsID="9453f558c1760df115bf4fe173490610" ns3:_="" ns4:_="">
    <xsd:import namespace="192757f4-68ef-441a-a2be-411c160a2aa7"/>
    <xsd:import namespace="9feb7001-83b6-4359-a532-781bf3f689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57f4-68ef-441a-a2be-411c160a2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7001-83b6-4359-a532-781bf3f68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D6173F-F46E-4B0B-9DCB-B23B0175B577}">
  <ds:schemaRefs>
    <ds:schemaRef ds:uri="http://schemas.openxmlformats.org/package/2006/metadata/core-properties"/>
    <ds:schemaRef ds:uri="192757f4-68ef-441a-a2be-411c160a2aa7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feb7001-83b6-4359-a532-781bf3f6899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78766E-9077-45C4-9137-FCAC596B6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BDB2C-045C-4E3C-86BA-15E24584A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757f4-68ef-441a-a2be-411c160a2aa7"/>
    <ds:schemaRef ds:uri="9feb7001-83b6-4359-a532-781bf3f68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4F630-CAB9-40E7-AD94-ED3E17B5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2351</Words>
  <Characters>12697</Characters>
  <Application>Microsoft Office Word</Application>
  <DocSecurity>0</DocSecurity>
  <Lines>105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Santos, Joao</cp:lastModifiedBy>
  <cp:revision>3</cp:revision>
  <cp:lastPrinted>2017-11-24T10:08:00Z</cp:lastPrinted>
  <dcterms:created xsi:type="dcterms:W3CDTF">2019-11-25T19:12:00Z</dcterms:created>
  <dcterms:modified xsi:type="dcterms:W3CDTF">2020-05-04T15:44:00Z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Language">
    <vt:lpwstr/>
  </property>
  <property fmtid="{D5CDD505-2E9C-101B-9397-08002B2CF9AE}" pid="3" name="WSLocal">
    <vt:lpwstr/>
  </property>
  <property fmtid="{D5CDD505-2E9C-101B-9397-08002B2CF9AE}" pid="4" name="WSDesc">
    <vt:lpwstr>Politica_Privacidad_(11448746_1)_vfinal_15.05.2018</vt:lpwstr>
  </property>
  <property fmtid="{D5CDD505-2E9C-101B-9397-08002B2CF9AE}" pid="5" name="ADOwnerFullName">
    <vt:lpwstr>José Maria Alves Pereira</vt:lpwstr>
  </property>
  <property fmtid="{D5CDD505-2E9C-101B-9397-08002B2CF9AE}" pid="6" name="ADOwnerEmail">
    <vt:lpwstr>jose.a.pereira@abreuadvogados.com</vt:lpwstr>
  </property>
  <property fmtid="{D5CDD505-2E9C-101B-9397-08002B2CF9AE}" pid="7" name="ADOwnerOffice">
    <vt:lpwstr>LPT1</vt:lpwstr>
  </property>
  <property fmtid="{D5CDD505-2E9C-101B-9397-08002B2CF9AE}" pid="8" name="WSFooter">
    <vt:lpwstr>M93325/JAP/11577887v1</vt:lpwstr>
  </property>
  <property fmtid="{D5CDD505-2E9C-101B-9397-08002B2CF9AE}" pid="9" name="ContentTypeId">
    <vt:lpwstr>0x01010012794288FA548B41AE4109EBA02EC2DE</vt:lpwstr>
  </property>
</Properties>
</file>